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78" w:rsidRPr="001F5B69" w:rsidRDefault="00D471F3" w:rsidP="00A06DD3">
      <w:pPr>
        <w:tabs>
          <w:tab w:val="left" w:pos="1276"/>
        </w:tabs>
        <w:jc w:val="center"/>
        <w:rPr>
          <w:b/>
          <w:sz w:val="36"/>
          <w:szCs w:val="36"/>
        </w:rPr>
      </w:pPr>
      <w:r w:rsidRPr="001F5B69">
        <w:rPr>
          <w:noProof/>
          <w:sz w:val="36"/>
          <w:szCs w:val="36"/>
        </w:rPr>
        <w:drawing>
          <wp:inline distT="0" distB="0" distL="0" distR="0">
            <wp:extent cx="571500" cy="82550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678" w:rsidRPr="001F5B69" w:rsidRDefault="00607678" w:rsidP="00A06DD3">
      <w:pPr>
        <w:tabs>
          <w:tab w:val="left" w:pos="1276"/>
        </w:tabs>
        <w:jc w:val="center"/>
        <w:rPr>
          <w:b/>
          <w:sz w:val="36"/>
          <w:szCs w:val="36"/>
        </w:rPr>
      </w:pPr>
      <w:r w:rsidRPr="001F5B69">
        <w:rPr>
          <w:b/>
          <w:sz w:val="36"/>
          <w:szCs w:val="36"/>
        </w:rPr>
        <w:t>Ханты-Мансийский автономный округ-Югра</w:t>
      </w:r>
    </w:p>
    <w:p w:rsidR="00607678" w:rsidRPr="001F5B69" w:rsidRDefault="00607678" w:rsidP="00A06DD3">
      <w:pPr>
        <w:tabs>
          <w:tab w:val="left" w:pos="1276"/>
        </w:tabs>
        <w:jc w:val="center"/>
        <w:rPr>
          <w:b/>
          <w:sz w:val="36"/>
          <w:szCs w:val="36"/>
        </w:rPr>
      </w:pPr>
      <w:r w:rsidRPr="001F5B69">
        <w:rPr>
          <w:b/>
          <w:sz w:val="36"/>
          <w:szCs w:val="36"/>
        </w:rPr>
        <w:t>муниципальное образование</w:t>
      </w:r>
    </w:p>
    <w:p w:rsidR="00607678" w:rsidRPr="001F5B69" w:rsidRDefault="00607678" w:rsidP="00A06DD3">
      <w:pPr>
        <w:tabs>
          <w:tab w:val="left" w:pos="1276"/>
        </w:tabs>
        <w:jc w:val="center"/>
        <w:rPr>
          <w:b/>
          <w:sz w:val="36"/>
          <w:szCs w:val="36"/>
        </w:rPr>
      </w:pPr>
      <w:r w:rsidRPr="001F5B69">
        <w:rPr>
          <w:b/>
          <w:sz w:val="36"/>
          <w:szCs w:val="36"/>
        </w:rPr>
        <w:t>городской округ город Пыть-Ях</w:t>
      </w:r>
    </w:p>
    <w:p w:rsidR="00607678" w:rsidRPr="001F5B69" w:rsidRDefault="00607678" w:rsidP="00A06DD3">
      <w:pPr>
        <w:pStyle w:val="1"/>
        <w:numPr>
          <w:ilvl w:val="0"/>
          <w:numId w:val="0"/>
        </w:numPr>
        <w:tabs>
          <w:tab w:val="left" w:pos="1276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1F5B69">
        <w:rPr>
          <w:rFonts w:ascii="Times New Roman" w:hAnsi="Times New Roman"/>
          <w:sz w:val="36"/>
          <w:szCs w:val="36"/>
        </w:rPr>
        <w:t>АДМИНИСТРАЦИЯ ГОРОДА</w:t>
      </w:r>
    </w:p>
    <w:p w:rsidR="00607678" w:rsidRPr="001F5B69" w:rsidRDefault="00607678" w:rsidP="00A06DD3">
      <w:pPr>
        <w:tabs>
          <w:tab w:val="left" w:pos="1276"/>
        </w:tabs>
        <w:jc w:val="center"/>
        <w:rPr>
          <w:sz w:val="36"/>
          <w:szCs w:val="36"/>
        </w:rPr>
      </w:pPr>
    </w:p>
    <w:p w:rsidR="00607678" w:rsidRPr="001F5B69" w:rsidRDefault="00607678" w:rsidP="00A06DD3">
      <w:pPr>
        <w:tabs>
          <w:tab w:val="left" w:pos="1276"/>
        </w:tabs>
        <w:jc w:val="center"/>
        <w:rPr>
          <w:b/>
          <w:sz w:val="36"/>
          <w:szCs w:val="36"/>
        </w:rPr>
      </w:pPr>
      <w:r w:rsidRPr="001F5B69">
        <w:rPr>
          <w:b/>
          <w:sz w:val="36"/>
          <w:szCs w:val="36"/>
        </w:rPr>
        <w:t>П О С Т А Н О В Л Е Н И Е</w:t>
      </w:r>
    </w:p>
    <w:p w:rsidR="00CD6DD7" w:rsidRPr="00832B0E" w:rsidRDefault="00CD6DD7" w:rsidP="00A06DD3">
      <w:pPr>
        <w:tabs>
          <w:tab w:val="left" w:pos="1276"/>
        </w:tabs>
        <w:rPr>
          <w:sz w:val="28"/>
          <w:szCs w:val="28"/>
        </w:rPr>
      </w:pPr>
    </w:p>
    <w:p w:rsidR="00C549E1" w:rsidRDefault="00C549E1" w:rsidP="00A06DD3">
      <w:pPr>
        <w:tabs>
          <w:tab w:val="left" w:pos="1276"/>
        </w:tabs>
        <w:rPr>
          <w:sz w:val="28"/>
          <w:szCs w:val="28"/>
        </w:rPr>
      </w:pPr>
    </w:p>
    <w:p w:rsidR="00524C03" w:rsidRPr="00832B0E" w:rsidRDefault="00541EFD" w:rsidP="00A06DD3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2B0E" w:rsidRPr="00C37E0E" w:rsidRDefault="0058584F" w:rsidP="00A06DD3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DD7451" w:rsidRPr="00C37E0E">
        <w:rPr>
          <w:sz w:val="28"/>
          <w:szCs w:val="28"/>
        </w:rPr>
        <w:t xml:space="preserve"> </w:t>
      </w:r>
    </w:p>
    <w:p w:rsidR="00462CD2" w:rsidRPr="00C37E0E" w:rsidRDefault="00DD7451" w:rsidP="00A06DD3">
      <w:pPr>
        <w:tabs>
          <w:tab w:val="left" w:pos="1276"/>
        </w:tabs>
        <w:rPr>
          <w:sz w:val="28"/>
          <w:szCs w:val="28"/>
        </w:rPr>
      </w:pPr>
      <w:r w:rsidRPr="00C37E0E">
        <w:rPr>
          <w:sz w:val="28"/>
          <w:szCs w:val="28"/>
        </w:rPr>
        <w:t xml:space="preserve">в </w:t>
      </w:r>
      <w:r w:rsidR="00462CD2" w:rsidRPr="00C37E0E">
        <w:rPr>
          <w:sz w:val="28"/>
          <w:szCs w:val="28"/>
        </w:rPr>
        <w:t>п</w:t>
      </w:r>
      <w:r w:rsidRPr="00C37E0E">
        <w:rPr>
          <w:sz w:val="28"/>
          <w:szCs w:val="28"/>
        </w:rPr>
        <w:t>остановление</w:t>
      </w:r>
      <w:r w:rsidR="00462CD2" w:rsidRPr="00C37E0E">
        <w:rPr>
          <w:sz w:val="28"/>
          <w:szCs w:val="28"/>
        </w:rPr>
        <w:t xml:space="preserve"> </w:t>
      </w:r>
      <w:r w:rsidRPr="00C37E0E">
        <w:rPr>
          <w:sz w:val="28"/>
          <w:szCs w:val="28"/>
        </w:rPr>
        <w:t xml:space="preserve">администрации </w:t>
      </w:r>
    </w:p>
    <w:p w:rsidR="00C37E0E" w:rsidRPr="00C37E0E" w:rsidRDefault="00DD7451" w:rsidP="00A06DD3">
      <w:pPr>
        <w:tabs>
          <w:tab w:val="left" w:pos="1276"/>
        </w:tabs>
        <w:rPr>
          <w:sz w:val="28"/>
          <w:szCs w:val="28"/>
        </w:rPr>
      </w:pPr>
      <w:r w:rsidRPr="00C37E0E">
        <w:rPr>
          <w:sz w:val="28"/>
          <w:szCs w:val="28"/>
        </w:rPr>
        <w:t>города</w:t>
      </w:r>
      <w:r w:rsidR="00C37E0E" w:rsidRPr="00C37E0E">
        <w:rPr>
          <w:sz w:val="28"/>
          <w:szCs w:val="28"/>
        </w:rPr>
        <w:t xml:space="preserve"> от 15.07.2015 №208-па</w:t>
      </w:r>
    </w:p>
    <w:p w:rsidR="00C37E0E" w:rsidRPr="00C37E0E" w:rsidRDefault="00C37E0E" w:rsidP="00A06DD3">
      <w:pPr>
        <w:tabs>
          <w:tab w:val="left" w:pos="1276"/>
        </w:tabs>
        <w:rPr>
          <w:sz w:val="28"/>
          <w:szCs w:val="28"/>
        </w:rPr>
      </w:pPr>
      <w:r w:rsidRPr="00C37E0E">
        <w:rPr>
          <w:sz w:val="28"/>
          <w:szCs w:val="28"/>
        </w:rPr>
        <w:t xml:space="preserve">«Об утверждении требований к качеству услуг </w:t>
      </w:r>
    </w:p>
    <w:p w:rsidR="00C37E0E" w:rsidRPr="00C37E0E" w:rsidRDefault="00C37E0E" w:rsidP="00A06DD3">
      <w:pPr>
        <w:tabs>
          <w:tab w:val="left" w:pos="1276"/>
        </w:tabs>
        <w:rPr>
          <w:sz w:val="28"/>
          <w:szCs w:val="28"/>
        </w:rPr>
      </w:pPr>
      <w:r w:rsidRPr="00C37E0E">
        <w:rPr>
          <w:sz w:val="28"/>
          <w:szCs w:val="28"/>
        </w:rPr>
        <w:t xml:space="preserve">по погребению, предоставляемых согласно </w:t>
      </w:r>
    </w:p>
    <w:p w:rsidR="00C37E0E" w:rsidRPr="00C37E0E" w:rsidRDefault="00C37E0E" w:rsidP="00A06DD3">
      <w:pPr>
        <w:tabs>
          <w:tab w:val="left" w:pos="1276"/>
        </w:tabs>
        <w:rPr>
          <w:sz w:val="28"/>
          <w:szCs w:val="28"/>
        </w:rPr>
      </w:pPr>
      <w:r w:rsidRPr="00C37E0E">
        <w:rPr>
          <w:sz w:val="28"/>
          <w:szCs w:val="28"/>
        </w:rPr>
        <w:t>гарантированному перечню»</w:t>
      </w:r>
    </w:p>
    <w:p w:rsidR="001335A0" w:rsidRDefault="00C37E0E" w:rsidP="00A06DD3">
      <w:pPr>
        <w:tabs>
          <w:tab w:val="left" w:pos="1276"/>
        </w:tabs>
        <w:rPr>
          <w:sz w:val="28"/>
          <w:szCs w:val="28"/>
        </w:rPr>
      </w:pPr>
      <w:r w:rsidRPr="00C37E0E">
        <w:rPr>
          <w:sz w:val="28"/>
          <w:szCs w:val="28"/>
        </w:rPr>
        <w:t>(в ред. от 19.03.2019 №72-па</w:t>
      </w:r>
      <w:r w:rsidR="001335A0">
        <w:rPr>
          <w:sz w:val="28"/>
          <w:szCs w:val="28"/>
        </w:rPr>
        <w:t xml:space="preserve">, </w:t>
      </w:r>
    </w:p>
    <w:p w:rsidR="00594642" w:rsidRDefault="001335A0" w:rsidP="00A06DD3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от 19.01.2021 №26-па</w:t>
      </w:r>
      <w:r w:rsidR="00594642">
        <w:rPr>
          <w:sz w:val="28"/>
          <w:szCs w:val="28"/>
        </w:rPr>
        <w:t xml:space="preserve">, </w:t>
      </w:r>
    </w:p>
    <w:p w:rsidR="00C37E0E" w:rsidRPr="00C37E0E" w:rsidRDefault="00594642" w:rsidP="00A06DD3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от 12.05.2021 №181-па</w:t>
      </w:r>
      <w:r w:rsidR="00C37E0E" w:rsidRPr="00C37E0E">
        <w:rPr>
          <w:sz w:val="28"/>
          <w:szCs w:val="28"/>
        </w:rPr>
        <w:t>)</w:t>
      </w:r>
    </w:p>
    <w:p w:rsidR="00C37E0E" w:rsidRPr="00C37E0E" w:rsidRDefault="00C37E0E" w:rsidP="00A06DD3">
      <w:pPr>
        <w:tabs>
          <w:tab w:val="left" w:pos="1276"/>
        </w:tabs>
        <w:rPr>
          <w:sz w:val="28"/>
          <w:szCs w:val="28"/>
        </w:rPr>
      </w:pPr>
    </w:p>
    <w:p w:rsidR="00A27A37" w:rsidRPr="00594642" w:rsidRDefault="00A27A37" w:rsidP="00A06DD3">
      <w:pPr>
        <w:tabs>
          <w:tab w:val="left" w:pos="1276"/>
        </w:tabs>
        <w:ind w:firstLine="709"/>
        <w:rPr>
          <w:sz w:val="28"/>
          <w:szCs w:val="28"/>
        </w:rPr>
      </w:pPr>
    </w:p>
    <w:p w:rsidR="00912427" w:rsidRPr="00594642" w:rsidRDefault="00E369F2" w:rsidP="00A06DD3">
      <w:pPr>
        <w:pStyle w:val="ConsPlusTitle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4642">
        <w:rPr>
          <w:rFonts w:ascii="Times New Roman" w:hAnsi="Times New Roman" w:cs="Times New Roman"/>
          <w:b w:val="0"/>
          <w:sz w:val="28"/>
          <w:szCs w:val="28"/>
        </w:rPr>
        <w:t>В</w:t>
      </w:r>
      <w:r w:rsidR="00C549E1" w:rsidRPr="005946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</w:t>
      </w:r>
      <w:r w:rsidRPr="00594642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601165" w:rsidRPr="005946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4642" w:rsidRPr="00594642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25.12.2023 №635-ФЗ «О внесении изменений в отдельные законодательные акты Российской Федерации и признании утратившим силу пункта 3 статьи 24.1 Закона Российской Федерации «О занятости населения в Российской Федерации», Уставом города </w:t>
      </w:r>
      <w:proofErr w:type="spellStart"/>
      <w:r w:rsidR="00594642" w:rsidRPr="00594642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594642" w:rsidRPr="005946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D7451" w:rsidRPr="00594642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от </w:t>
      </w:r>
      <w:r w:rsidR="002C1AEC" w:rsidRPr="00594642">
        <w:rPr>
          <w:rFonts w:ascii="Times New Roman" w:hAnsi="Times New Roman" w:cs="Times New Roman"/>
          <w:b w:val="0"/>
          <w:sz w:val="28"/>
          <w:szCs w:val="28"/>
        </w:rPr>
        <w:t>15.07.2015 №208-па</w:t>
      </w:r>
      <w:r w:rsidR="00C549E1" w:rsidRPr="005946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4642">
        <w:rPr>
          <w:rFonts w:ascii="Times New Roman" w:hAnsi="Times New Roman" w:cs="Times New Roman"/>
          <w:b w:val="0"/>
          <w:sz w:val="28"/>
          <w:szCs w:val="28"/>
        </w:rPr>
        <w:t>«</w:t>
      </w:r>
      <w:r w:rsidR="00C549E1" w:rsidRPr="0059464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C1AEC" w:rsidRPr="00594642">
        <w:rPr>
          <w:rFonts w:ascii="Times New Roman" w:hAnsi="Times New Roman" w:cs="Times New Roman"/>
          <w:b w:val="0"/>
          <w:sz w:val="28"/>
          <w:szCs w:val="28"/>
        </w:rPr>
        <w:t>требований к качеству услуг по погребению, предоставляемых согласно гарантированному перечню</w:t>
      </w:r>
      <w:r w:rsidR="00C549E1" w:rsidRPr="0059464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62CD2" w:rsidRPr="00594642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CA1091" w:rsidRPr="00594642">
        <w:rPr>
          <w:rFonts w:ascii="Times New Roman" w:hAnsi="Times New Roman" w:cs="Times New Roman"/>
          <w:b w:val="0"/>
          <w:sz w:val="28"/>
          <w:szCs w:val="28"/>
        </w:rPr>
        <w:t>ие изменения</w:t>
      </w:r>
      <w:r w:rsidR="00DD7451" w:rsidRPr="0059464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95844" w:rsidRPr="00594642" w:rsidRDefault="00195844" w:rsidP="00A06DD3">
      <w:pPr>
        <w:pStyle w:val="af0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642" w:rsidRPr="00594642" w:rsidRDefault="00784B55" w:rsidP="00A06DD3">
      <w:pPr>
        <w:pStyle w:val="a8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94642" w:rsidRPr="00594642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594642" w:rsidRPr="00594642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редакции, согласно </w:t>
      </w:r>
      <w:hyperlink r:id="rId10" w:history="1">
        <w:r w:rsidR="00594642" w:rsidRPr="00594642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594642" w:rsidRPr="00594642">
        <w:rPr>
          <w:rFonts w:ascii="Times New Roman" w:hAnsi="Times New Roman" w:cs="Times New Roman"/>
          <w:sz w:val="28"/>
          <w:szCs w:val="28"/>
        </w:rPr>
        <w:t>.</w:t>
      </w:r>
    </w:p>
    <w:p w:rsidR="00594642" w:rsidRPr="00594642" w:rsidRDefault="00594642" w:rsidP="00A06DD3">
      <w:pPr>
        <w:pStyle w:val="a8"/>
        <w:numPr>
          <w:ilvl w:val="0"/>
          <w:numId w:val="25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</w:t>
      </w:r>
      <w:r w:rsidRPr="00594642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в сетевом издании «Официальный сайт «Телерадиокомпания </w:t>
      </w:r>
      <w:proofErr w:type="spellStart"/>
      <w:r w:rsidRPr="00594642">
        <w:rPr>
          <w:rFonts w:ascii="Times New Roman" w:hAnsi="Times New Roman" w:cs="Times New Roman"/>
          <w:sz w:val="28"/>
          <w:szCs w:val="28"/>
        </w:rPr>
        <w:t>Пыть-Яхинформ</w:t>
      </w:r>
      <w:proofErr w:type="spellEnd"/>
      <w:r w:rsidRPr="00594642">
        <w:rPr>
          <w:rFonts w:ascii="Times New Roman" w:hAnsi="Times New Roman" w:cs="Times New Roman"/>
          <w:sz w:val="28"/>
          <w:szCs w:val="28"/>
        </w:rPr>
        <w:t>».</w:t>
      </w:r>
    </w:p>
    <w:p w:rsidR="00594642" w:rsidRPr="00594642" w:rsidRDefault="00594642" w:rsidP="00A06DD3">
      <w:pPr>
        <w:pStyle w:val="a8"/>
        <w:numPr>
          <w:ilvl w:val="0"/>
          <w:numId w:val="25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Управлению по информационным технологиям                                            </w:t>
      </w:r>
      <w:proofErr w:type="gramStart"/>
      <w:r w:rsidRPr="0059464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94642">
        <w:rPr>
          <w:rFonts w:ascii="Times New Roman" w:hAnsi="Times New Roman" w:cs="Times New Roman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594642" w:rsidRPr="00594642" w:rsidRDefault="00594642" w:rsidP="00A06DD3">
      <w:pPr>
        <w:pStyle w:val="a8"/>
        <w:numPr>
          <w:ilvl w:val="0"/>
          <w:numId w:val="25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594642" w:rsidRPr="00594642" w:rsidRDefault="00594642" w:rsidP="00A06DD3">
      <w:pPr>
        <w:pStyle w:val="a8"/>
        <w:numPr>
          <w:ilvl w:val="0"/>
          <w:numId w:val="25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города:</w:t>
      </w:r>
    </w:p>
    <w:p w:rsidR="00594642" w:rsidRPr="00594642" w:rsidRDefault="00594642" w:rsidP="00A06DD3">
      <w:pPr>
        <w:pStyle w:val="a8"/>
        <w:numPr>
          <w:ilvl w:val="0"/>
          <w:numId w:val="27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от 19.03.2019 № 72-па «О внесении изменения в постановление администрации города от 15.07.2015 №208-па «Об утверждении требований к качеству услуг по погребению, предоставляемых согласно гарантированному перечню»;</w:t>
      </w:r>
    </w:p>
    <w:p w:rsidR="00594642" w:rsidRPr="00594642" w:rsidRDefault="00594642" w:rsidP="00A06DD3">
      <w:pPr>
        <w:pStyle w:val="a8"/>
        <w:numPr>
          <w:ilvl w:val="0"/>
          <w:numId w:val="27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от 19.01.2021 № 26-па «О внесении изменения в постановление администрации города от 15.07.2015 №208-па «Об утверждении требований к качеству услуг по погребению, предоставляемых согласно гарантированному перечню» (в ред. от 19.03.2019 № 72-па)»;</w:t>
      </w:r>
    </w:p>
    <w:p w:rsidR="00594642" w:rsidRPr="00594642" w:rsidRDefault="00594642" w:rsidP="00A06DD3">
      <w:pPr>
        <w:pStyle w:val="a8"/>
        <w:numPr>
          <w:ilvl w:val="0"/>
          <w:numId w:val="27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от 12.05.2021 № 181-па «О внесении изменения в постановление администрации города от 15.07.2015 №208-па «Об утверждении требований к качеству услуг по погребению, предоставляемых согласно гарантированному перечню» (в ред. от 19.03.2019 №72-па, от 19.01.2021 № 26-па)».</w:t>
      </w:r>
    </w:p>
    <w:p w:rsidR="00594642" w:rsidRPr="00594642" w:rsidRDefault="00594642" w:rsidP="00A06DD3">
      <w:pPr>
        <w:pStyle w:val="a8"/>
        <w:numPr>
          <w:ilvl w:val="0"/>
          <w:numId w:val="25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:rsidR="00594642" w:rsidRPr="00594642" w:rsidRDefault="00594642" w:rsidP="00A06DD3">
      <w:pPr>
        <w:pStyle w:val="22"/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4642" w:rsidRPr="00594642" w:rsidRDefault="00594642" w:rsidP="00A06DD3">
      <w:pPr>
        <w:pStyle w:val="22"/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4642" w:rsidRPr="00594642" w:rsidRDefault="00594642" w:rsidP="00A06DD3">
      <w:pPr>
        <w:pStyle w:val="a5"/>
        <w:tabs>
          <w:tab w:val="left" w:pos="1276"/>
        </w:tabs>
      </w:pPr>
      <w:r w:rsidRPr="00594642">
        <w:t xml:space="preserve">Глава города </w:t>
      </w:r>
      <w:proofErr w:type="spellStart"/>
      <w:r w:rsidRPr="00594642">
        <w:t>Пыть-Яха</w:t>
      </w:r>
      <w:proofErr w:type="spellEnd"/>
      <w:r w:rsidRPr="00594642">
        <w:t xml:space="preserve">         </w:t>
      </w:r>
      <w:r w:rsidRPr="00594642">
        <w:tab/>
      </w:r>
      <w:r w:rsidRPr="00594642">
        <w:tab/>
        <w:t xml:space="preserve">Д.С. Горбунов    </w:t>
      </w:r>
    </w:p>
    <w:p w:rsidR="00594642" w:rsidRPr="00594642" w:rsidRDefault="00594642" w:rsidP="0059464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94642" w:rsidRDefault="00594642" w:rsidP="00AD2E44">
      <w:pPr>
        <w:tabs>
          <w:tab w:val="left" w:pos="1080"/>
        </w:tabs>
        <w:jc w:val="both"/>
        <w:rPr>
          <w:sz w:val="28"/>
          <w:szCs w:val="28"/>
        </w:rPr>
      </w:pPr>
    </w:p>
    <w:p w:rsidR="00594642" w:rsidRDefault="00594642" w:rsidP="00AD2E44">
      <w:pPr>
        <w:tabs>
          <w:tab w:val="left" w:pos="1080"/>
        </w:tabs>
        <w:jc w:val="both"/>
        <w:rPr>
          <w:sz w:val="28"/>
          <w:szCs w:val="28"/>
        </w:rPr>
      </w:pPr>
    </w:p>
    <w:p w:rsidR="00594642" w:rsidRDefault="00594642" w:rsidP="00AD2E44">
      <w:pPr>
        <w:tabs>
          <w:tab w:val="left" w:pos="1080"/>
        </w:tabs>
        <w:jc w:val="both"/>
        <w:rPr>
          <w:sz w:val="28"/>
          <w:szCs w:val="28"/>
        </w:rPr>
      </w:pPr>
    </w:p>
    <w:p w:rsidR="00A06DD3" w:rsidRDefault="00A06DD3" w:rsidP="00A06DD3">
      <w:pPr>
        <w:rPr>
          <w:sz w:val="28"/>
          <w:szCs w:val="28"/>
        </w:rPr>
        <w:sectPr w:rsidR="00A06DD3" w:rsidSect="00A06DD3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709" w:right="851" w:bottom="1701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FA43A8" w:rsidRPr="0013291B" w:rsidRDefault="00FA43A8" w:rsidP="00A06DD3">
      <w:pPr>
        <w:tabs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13291B">
        <w:rPr>
          <w:sz w:val="28"/>
          <w:szCs w:val="28"/>
        </w:rPr>
        <w:t xml:space="preserve"> </w:t>
      </w:r>
    </w:p>
    <w:p w:rsidR="00FA43A8" w:rsidRPr="0013291B" w:rsidRDefault="00FA43A8" w:rsidP="00A06DD3">
      <w:pPr>
        <w:tabs>
          <w:tab w:val="left" w:pos="709"/>
          <w:tab w:val="left" w:pos="993"/>
        </w:tabs>
        <w:jc w:val="right"/>
        <w:rPr>
          <w:sz w:val="28"/>
          <w:szCs w:val="28"/>
        </w:rPr>
      </w:pPr>
      <w:r w:rsidRPr="0013291B">
        <w:rPr>
          <w:sz w:val="28"/>
          <w:szCs w:val="28"/>
        </w:rPr>
        <w:t xml:space="preserve">к постановлению администрации </w:t>
      </w:r>
    </w:p>
    <w:p w:rsidR="00FA43A8" w:rsidRPr="0013291B" w:rsidRDefault="00FA43A8" w:rsidP="00A06DD3">
      <w:pPr>
        <w:tabs>
          <w:tab w:val="left" w:pos="709"/>
          <w:tab w:val="left" w:pos="993"/>
        </w:tabs>
        <w:jc w:val="right"/>
        <w:rPr>
          <w:sz w:val="28"/>
          <w:szCs w:val="28"/>
        </w:rPr>
      </w:pPr>
      <w:r w:rsidRPr="0013291B">
        <w:rPr>
          <w:sz w:val="28"/>
          <w:szCs w:val="28"/>
        </w:rPr>
        <w:t xml:space="preserve">города </w:t>
      </w:r>
      <w:proofErr w:type="spellStart"/>
      <w:r w:rsidRPr="0013291B">
        <w:rPr>
          <w:sz w:val="28"/>
          <w:szCs w:val="28"/>
        </w:rPr>
        <w:t>Пыть-Яха</w:t>
      </w:r>
      <w:proofErr w:type="spellEnd"/>
    </w:p>
    <w:p w:rsidR="00FA43A8" w:rsidRDefault="00FA43A8" w:rsidP="00A06DD3">
      <w:pPr>
        <w:tabs>
          <w:tab w:val="left" w:pos="709"/>
          <w:tab w:val="left" w:pos="993"/>
        </w:tabs>
        <w:spacing w:line="360" w:lineRule="auto"/>
        <w:jc w:val="center"/>
        <w:rPr>
          <w:sz w:val="28"/>
          <w:szCs w:val="28"/>
        </w:rPr>
      </w:pPr>
      <w:r w:rsidRPr="005A5CAB">
        <w:rPr>
          <w:sz w:val="28"/>
          <w:szCs w:val="28"/>
        </w:rPr>
        <w:t>Требования</w:t>
      </w:r>
      <w:r w:rsidRPr="005A5CAB">
        <w:rPr>
          <w:sz w:val="28"/>
          <w:szCs w:val="28"/>
        </w:rPr>
        <w:br/>
        <w:t xml:space="preserve">к качеству услуг по погребению, </w:t>
      </w:r>
      <w:r>
        <w:rPr>
          <w:sz w:val="28"/>
          <w:szCs w:val="28"/>
        </w:rPr>
        <w:t xml:space="preserve">предоставляемых </w:t>
      </w:r>
    </w:p>
    <w:p w:rsidR="00FA43A8" w:rsidRDefault="00FA43A8" w:rsidP="00A06DD3">
      <w:pPr>
        <w:tabs>
          <w:tab w:val="left" w:pos="709"/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</w:t>
      </w:r>
    </w:p>
    <w:tbl>
      <w:tblPr>
        <w:tblW w:w="151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250"/>
        <w:gridCol w:w="4536"/>
        <w:gridCol w:w="1831"/>
        <w:gridCol w:w="1542"/>
      </w:tblGrid>
      <w:tr w:rsidR="00FA43A8" w:rsidRPr="000B2E96" w:rsidTr="00463D39">
        <w:trPr>
          <w:trHeight w:val="1495"/>
        </w:trPr>
        <w:tc>
          <w:tcPr>
            <w:tcW w:w="1980" w:type="dxa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Наименование услуги по погребению</w:t>
            </w:r>
          </w:p>
        </w:tc>
        <w:tc>
          <w:tcPr>
            <w:tcW w:w="9786" w:type="dxa"/>
            <w:gridSpan w:val="2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При предоставлении услуг супругу, близким родственникам, законному представителю и иным лицам, осуществляющим погребение</w:t>
            </w:r>
          </w:p>
        </w:tc>
        <w:tc>
          <w:tcPr>
            <w:tcW w:w="3373" w:type="dxa"/>
            <w:gridSpan w:val="2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При предоставлении услуг при отсутствии супруга, близких родственников, законных представителей умершего, иных лиц, взявших на себя обязанность осуществить погребение или при невозможности осуществить ими погребение</w:t>
            </w:r>
          </w:p>
        </w:tc>
      </w:tr>
      <w:tr w:rsidR="00FA43A8" w:rsidRPr="000B2E96" w:rsidTr="00463D39">
        <w:trPr>
          <w:trHeight w:val="375"/>
        </w:trPr>
        <w:tc>
          <w:tcPr>
            <w:tcW w:w="1980" w:type="dxa"/>
            <w:vMerge w:val="restart"/>
          </w:tcPr>
          <w:p w:rsidR="00FA43A8" w:rsidRPr="00AA2E2F" w:rsidRDefault="00FA43A8" w:rsidP="00A06DD3">
            <w:pPr>
              <w:tabs>
                <w:tab w:val="left" w:pos="709"/>
                <w:tab w:val="left" w:pos="99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Оформление документов, необходимых для погребения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Стандартное захоронение</w:t>
            </w:r>
          </w:p>
        </w:tc>
        <w:tc>
          <w:tcPr>
            <w:tcW w:w="4536" w:type="dxa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Погребение мертворожденного</w:t>
            </w:r>
          </w:p>
        </w:tc>
        <w:tc>
          <w:tcPr>
            <w:tcW w:w="1831" w:type="dxa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Стандартное захоронение</w:t>
            </w:r>
          </w:p>
        </w:tc>
        <w:tc>
          <w:tcPr>
            <w:tcW w:w="1542" w:type="dxa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Погребение мертворожденного</w:t>
            </w:r>
          </w:p>
        </w:tc>
      </w:tr>
      <w:tr w:rsidR="00FA43A8" w:rsidRPr="000B2E96" w:rsidTr="00463D39">
        <w:trPr>
          <w:trHeight w:val="1005"/>
        </w:trPr>
        <w:tc>
          <w:tcPr>
            <w:tcW w:w="1980" w:type="dxa"/>
            <w:vMerge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250" w:type="dxa"/>
          </w:tcPr>
          <w:p w:rsidR="00FA43A8" w:rsidRDefault="00FA43A8" w:rsidP="00A06DD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 xml:space="preserve">- </w:t>
            </w:r>
            <w:bookmarkStart w:id="1" w:name="Par0"/>
            <w:bookmarkEnd w:id="1"/>
            <w:r>
              <w:rPr>
                <w:sz w:val="22"/>
                <w:szCs w:val="22"/>
              </w:rPr>
              <w:t xml:space="preserve">услуги по погребению, оказываются специализированной службой по вопросам похоронного дела на основании </w:t>
            </w:r>
            <w:hyperlink r:id="rId15" w:history="1">
              <w:r>
                <w:rPr>
                  <w:color w:val="0000FF"/>
                  <w:sz w:val="22"/>
                  <w:szCs w:val="22"/>
                </w:rPr>
                <w:t>выписки</w:t>
              </w:r>
            </w:hyperlink>
            <w:r>
              <w:rPr>
                <w:sz w:val="22"/>
                <w:szCs w:val="22"/>
              </w:rPr>
              <w:t xml:space="preserve">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      </w:r>
          </w:p>
          <w:p w:rsidR="00FA43A8" w:rsidRDefault="00FA43A8" w:rsidP="00A06DD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получения выписки,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 </w:t>
            </w:r>
            <w:hyperlink r:id="rId16" w:history="1">
              <w:r>
                <w:rPr>
                  <w:color w:val="0000FF"/>
                  <w:sz w:val="22"/>
                  <w:szCs w:val="22"/>
                </w:rPr>
                <w:t>форме</w:t>
              </w:r>
            </w:hyperlink>
            <w:r>
              <w:rPr>
                <w:sz w:val="22"/>
                <w:szCs w:val="22"/>
              </w:rPr>
              <w:t xml:space="preserve">, утвержденной Правительством Российской </w:t>
            </w:r>
            <w:r>
              <w:rPr>
                <w:sz w:val="22"/>
                <w:szCs w:val="22"/>
              </w:rPr>
              <w:lastRenderedPageBreak/>
              <w:t>Федерации, лично или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      </w:r>
          </w:p>
          <w:p w:rsidR="00FA43A8" w:rsidRDefault="00FA43A8" w:rsidP="00A06DD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предоставляет выписку, в зависимости от способа обращения заявителя по </w:t>
            </w:r>
            <w:hyperlink r:id="rId17" w:history="1">
              <w:r>
                <w:rPr>
                  <w:color w:val="0000FF"/>
                  <w:sz w:val="22"/>
                  <w:szCs w:val="22"/>
                </w:rPr>
                <w:t>форме</w:t>
              </w:r>
            </w:hyperlink>
            <w:r>
              <w:rPr>
                <w:sz w:val="22"/>
                <w:szCs w:val="22"/>
              </w:rPr>
              <w:t>, утвержденной Правительством Российской Федерации, с указанием категории лица, к которой относился умерший, в соответствии с законодательством Российской Федерации.</w:t>
            </w:r>
          </w:p>
          <w:p w:rsidR="00FA43A8" w:rsidRDefault="00FA43A8" w:rsidP="00A06DD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предъявлении выписки в специализированную службу по вопросам похоронного дела обеспечивается возможность проверки достоверности этой выписки в порядке, установленном </w:t>
            </w:r>
            <w:hyperlink r:id="rId18" w:history="1">
              <w:r>
                <w:rPr>
                  <w:color w:val="0000FF"/>
                  <w:sz w:val="22"/>
                  <w:szCs w:val="22"/>
                </w:rPr>
                <w:t>единым стандартом</w:t>
              </w:r>
            </w:hyperlink>
            <w:r>
              <w:rPr>
                <w:sz w:val="22"/>
                <w:szCs w:val="22"/>
              </w:rPr>
              <w:t xml:space="preserve"> предоставления государственной услуги по назначению социального пособия на погребение, утверждаемым Правительством Российской Федерации;</w:t>
            </w:r>
          </w:p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- оформление справки о предоставлении участка земли для погребения умершего;</w:t>
            </w:r>
          </w:p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- оформление счета-заказа на похороны;</w:t>
            </w:r>
          </w:p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- составление акта об оказанных услугах.</w:t>
            </w:r>
          </w:p>
        </w:tc>
        <w:tc>
          <w:tcPr>
            <w:tcW w:w="4536" w:type="dxa"/>
          </w:tcPr>
          <w:p w:rsidR="00FA43A8" w:rsidRPr="005A0CAA" w:rsidRDefault="00FA43A8" w:rsidP="00A06DD3">
            <w:pPr>
              <w:pStyle w:val="a8"/>
              <w:numPr>
                <w:ilvl w:val="0"/>
                <w:numId w:val="28"/>
              </w:numPr>
              <w:tabs>
                <w:tab w:val="left" w:pos="709"/>
                <w:tab w:val="left" w:pos="993"/>
              </w:tabs>
              <w:spacing w:before="100" w:beforeAutospacing="1" w:after="100" w:afterAutospacing="1" w:line="240" w:lineRule="auto"/>
              <w:ind w:left="44" w:hanging="44"/>
              <w:contextualSpacing/>
              <w:jc w:val="both"/>
            </w:pPr>
            <w:r w:rsidRPr="005A0CAA">
              <w:lastRenderedPageBreak/>
              <w:t>оформление заказа от медицинского учреждения;</w:t>
            </w:r>
          </w:p>
          <w:p w:rsidR="00FA43A8" w:rsidRDefault="00FA43A8" w:rsidP="00A06DD3">
            <w:pPr>
              <w:pStyle w:val="a8"/>
              <w:numPr>
                <w:ilvl w:val="0"/>
                <w:numId w:val="28"/>
              </w:numPr>
              <w:tabs>
                <w:tab w:val="left" w:pos="709"/>
                <w:tab w:val="left" w:pos="993"/>
              </w:tabs>
              <w:spacing w:before="100" w:beforeAutospacing="1" w:after="100" w:afterAutospacing="1" w:line="240" w:lineRule="auto"/>
              <w:ind w:left="44" w:hanging="44"/>
              <w:contextualSpacing/>
              <w:jc w:val="both"/>
            </w:pPr>
            <w:r w:rsidRPr="005A0CAA">
              <w:t>оформление счета-заказа похороны;</w:t>
            </w:r>
          </w:p>
          <w:p w:rsidR="00FA43A8" w:rsidRPr="00033DC7" w:rsidRDefault="00FA43A8" w:rsidP="00A06DD3">
            <w:pPr>
              <w:pStyle w:val="a8"/>
              <w:numPr>
                <w:ilvl w:val="0"/>
                <w:numId w:val="28"/>
              </w:numPr>
              <w:tabs>
                <w:tab w:val="left" w:pos="709"/>
                <w:tab w:val="left" w:pos="993"/>
              </w:tabs>
              <w:spacing w:before="100" w:beforeAutospacing="1" w:after="100" w:afterAutospacing="1" w:line="240" w:lineRule="auto"/>
              <w:ind w:left="44" w:hanging="44"/>
              <w:contextualSpacing/>
              <w:jc w:val="both"/>
            </w:pPr>
            <w:r w:rsidRPr="00033DC7">
              <w:t>составление акта об оказанных</w:t>
            </w:r>
          </w:p>
        </w:tc>
        <w:tc>
          <w:tcPr>
            <w:tcW w:w="3373" w:type="dxa"/>
            <w:gridSpan w:val="2"/>
          </w:tcPr>
          <w:p w:rsidR="00FA43A8" w:rsidRPr="005A0CAA" w:rsidRDefault="00FA43A8" w:rsidP="00A06DD3">
            <w:pPr>
              <w:pStyle w:val="a8"/>
              <w:numPr>
                <w:ilvl w:val="0"/>
                <w:numId w:val="28"/>
              </w:numPr>
              <w:tabs>
                <w:tab w:val="left" w:pos="709"/>
                <w:tab w:val="left" w:pos="993"/>
              </w:tabs>
              <w:spacing w:before="100" w:beforeAutospacing="1" w:after="100" w:afterAutospacing="1" w:line="240" w:lineRule="auto"/>
              <w:ind w:left="44" w:hanging="44"/>
              <w:contextualSpacing/>
              <w:jc w:val="both"/>
            </w:pPr>
            <w:r w:rsidRPr="005A0CAA">
              <w:t>оформление заказа от медицинского учреждения;</w:t>
            </w:r>
          </w:p>
          <w:p w:rsidR="00FA43A8" w:rsidRPr="005A0CAA" w:rsidRDefault="00FA43A8" w:rsidP="00A06DD3">
            <w:pPr>
              <w:pStyle w:val="a8"/>
              <w:numPr>
                <w:ilvl w:val="0"/>
                <w:numId w:val="28"/>
              </w:numPr>
              <w:tabs>
                <w:tab w:val="left" w:pos="709"/>
                <w:tab w:val="left" w:pos="993"/>
              </w:tabs>
              <w:spacing w:before="100" w:beforeAutospacing="1" w:after="100" w:afterAutospacing="1" w:line="240" w:lineRule="auto"/>
              <w:ind w:left="44" w:hanging="44"/>
              <w:contextualSpacing/>
              <w:jc w:val="both"/>
            </w:pPr>
            <w:r w:rsidRPr="005A0CAA">
              <w:t>оформление счета-заказа похороны;</w:t>
            </w:r>
          </w:p>
          <w:p w:rsidR="00FA43A8" w:rsidRPr="005A0CAA" w:rsidRDefault="00FA43A8" w:rsidP="00A06DD3">
            <w:pPr>
              <w:pStyle w:val="a8"/>
              <w:numPr>
                <w:ilvl w:val="0"/>
                <w:numId w:val="28"/>
              </w:numPr>
              <w:tabs>
                <w:tab w:val="left" w:pos="709"/>
                <w:tab w:val="left" w:pos="993"/>
              </w:tabs>
              <w:spacing w:before="100" w:beforeAutospacing="1" w:after="100" w:afterAutospacing="1" w:line="240" w:lineRule="auto"/>
              <w:ind w:left="44" w:hanging="44"/>
              <w:contextualSpacing/>
              <w:jc w:val="both"/>
              <w:rPr>
                <w:color w:val="FF0000"/>
              </w:rPr>
            </w:pPr>
            <w:r w:rsidRPr="005A0CAA">
              <w:t>составление акта об оказанных услугах.</w:t>
            </w:r>
            <w:r w:rsidRPr="005A0CAA">
              <w:br/>
            </w:r>
          </w:p>
        </w:tc>
      </w:tr>
      <w:tr w:rsidR="00FA43A8" w:rsidRPr="000B2E96" w:rsidTr="00463D39">
        <w:trPr>
          <w:trHeight w:val="1005"/>
        </w:trPr>
        <w:tc>
          <w:tcPr>
            <w:tcW w:w="1980" w:type="dxa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lastRenderedPageBreak/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250" w:type="dxa"/>
          </w:tcPr>
          <w:p w:rsidR="00FA43A8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 xml:space="preserve">Для погребения предоставляется гроб деревянный, обитый хлопчатобумажной тканью, без дополнительных украшений. Для наружной обивки используется ткань красного и черного цветов, </w:t>
            </w:r>
            <w:r>
              <w:rPr>
                <w:sz w:val="22"/>
                <w:szCs w:val="22"/>
              </w:rPr>
              <w:t xml:space="preserve">для внутренней - белого цвета. </w:t>
            </w:r>
          </w:p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B2E96">
              <w:rPr>
                <w:sz w:val="22"/>
                <w:szCs w:val="22"/>
              </w:rPr>
              <w:t>оставка гроба</w:t>
            </w:r>
            <w:r>
              <w:rPr>
                <w:sz w:val="22"/>
                <w:szCs w:val="22"/>
              </w:rPr>
              <w:t xml:space="preserve"> и других принадлежностей по адресу, указанному представителем умершего при оформлении заказа, или из </w:t>
            </w:r>
            <w:r w:rsidRPr="000B2E96">
              <w:rPr>
                <w:sz w:val="22"/>
                <w:szCs w:val="22"/>
              </w:rPr>
              <w:t>прозекторского от</w:t>
            </w:r>
            <w:r>
              <w:rPr>
                <w:sz w:val="22"/>
                <w:szCs w:val="22"/>
              </w:rPr>
              <w:t xml:space="preserve">деления медицинского учреждения осуществляется </w:t>
            </w:r>
            <w:r w:rsidRPr="000B2E96">
              <w:rPr>
                <w:sz w:val="22"/>
                <w:szCs w:val="22"/>
              </w:rPr>
              <w:t xml:space="preserve">специализированным транспортом (автокатафалком) либо иным транспортом </w:t>
            </w:r>
            <w:r>
              <w:rPr>
                <w:sz w:val="22"/>
                <w:szCs w:val="22"/>
              </w:rPr>
              <w:t>в соответствии с</w:t>
            </w:r>
            <w:r w:rsidRPr="000B2E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Постановлением</w:t>
            </w:r>
            <w:r w:rsidRPr="000B2E96">
              <w:rPr>
                <w:sz w:val="22"/>
                <w:szCs w:val="22"/>
              </w:rPr>
              <w:t xml:space="preserve"> Главного государственного санит</w:t>
            </w:r>
            <w:r>
              <w:rPr>
                <w:sz w:val="22"/>
                <w:szCs w:val="22"/>
              </w:rPr>
              <w:t>арного врача РФ от 28.01.2021 №</w:t>
            </w:r>
            <w:r w:rsidRPr="000B2E96">
              <w:rPr>
                <w:sz w:val="22"/>
                <w:szCs w:val="22"/>
              </w:rPr>
              <w:t xml:space="preserve">3 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</w:t>
            </w:r>
            <w:r w:rsidRPr="000B2E96">
              <w:rPr>
                <w:sz w:val="22"/>
                <w:szCs w:val="22"/>
              </w:rPr>
              <w:lastRenderedPageBreak/>
              <w:t xml:space="preserve">производственных, общественных помещений, организации и проведению санитарно-противоэпидемических </w:t>
            </w:r>
            <w:r>
              <w:rPr>
                <w:sz w:val="22"/>
                <w:szCs w:val="22"/>
              </w:rPr>
              <w:t>(профилактических) мероприятий"</w:t>
            </w:r>
            <w:r w:rsidRPr="000B2E96">
              <w:rPr>
                <w:sz w:val="22"/>
                <w:szCs w:val="22"/>
              </w:rPr>
              <w:t>.</w:t>
            </w:r>
            <w:r w:rsidRPr="000B2E96">
              <w:rPr>
                <w:sz w:val="22"/>
                <w:szCs w:val="22"/>
              </w:rPr>
              <w:br/>
              <w:t>Организация погрузочно-разгрузочных работ, туалет умершего и укладывание тела (останков) умершего в гроб.</w:t>
            </w:r>
          </w:p>
        </w:tc>
        <w:tc>
          <w:tcPr>
            <w:tcW w:w="4536" w:type="dxa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lastRenderedPageBreak/>
              <w:t xml:space="preserve">Для погребения </w:t>
            </w:r>
            <w:proofErr w:type="gramStart"/>
            <w:r w:rsidRPr="000B2E96">
              <w:rPr>
                <w:sz w:val="22"/>
                <w:szCs w:val="22"/>
              </w:rPr>
              <w:t>предоставляются:</w:t>
            </w:r>
            <w:r w:rsidRPr="000B2E96">
              <w:rPr>
                <w:sz w:val="22"/>
                <w:szCs w:val="22"/>
              </w:rPr>
              <w:br/>
              <w:t>-</w:t>
            </w:r>
            <w:proofErr w:type="gramEnd"/>
            <w:r w:rsidRPr="000B2E96">
              <w:rPr>
                <w:sz w:val="22"/>
                <w:szCs w:val="22"/>
              </w:rPr>
              <w:t xml:space="preserve">       гроб деревянный;</w:t>
            </w:r>
          </w:p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- покрывала для облачения тела, изготовленные из хлопчатобумажного материала.</w:t>
            </w:r>
            <w:r w:rsidRPr="000B2E9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</w:t>
            </w:r>
            <w:r w:rsidRPr="000B2E96">
              <w:rPr>
                <w:sz w:val="22"/>
                <w:szCs w:val="22"/>
              </w:rPr>
              <w:t>оставка гроба</w:t>
            </w:r>
            <w:r>
              <w:rPr>
                <w:sz w:val="22"/>
                <w:szCs w:val="22"/>
              </w:rPr>
              <w:t xml:space="preserve"> и других принадлежностей из </w:t>
            </w:r>
            <w:r w:rsidRPr="000B2E96">
              <w:rPr>
                <w:sz w:val="22"/>
                <w:szCs w:val="22"/>
              </w:rPr>
              <w:t>прозекторского от</w:t>
            </w:r>
            <w:r>
              <w:rPr>
                <w:sz w:val="22"/>
                <w:szCs w:val="22"/>
              </w:rPr>
              <w:t xml:space="preserve">деления медицинского учреждения осуществляется </w:t>
            </w:r>
            <w:r w:rsidRPr="000B2E96">
              <w:rPr>
                <w:sz w:val="22"/>
                <w:szCs w:val="22"/>
              </w:rPr>
              <w:t xml:space="preserve">специализированным транспортом (автокатафалком) либо иным транспортом </w:t>
            </w:r>
            <w:r>
              <w:rPr>
                <w:sz w:val="22"/>
                <w:szCs w:val="22"/>
              </w:rPr>
              <w:t>в соответствии с</w:t>
            </w:r>
            <w:r w:rsidRPr="000B2E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Постановлением</w:t>
            </w:r>
            <w:r w:rsidRPr="000B2E96">
              <w:rPr>
                <w:sz w:val="22"/>
                <w:szCs w:val="22"/>
              </w:rPr>
              <w:t xml:space="preserve"> Главного государственного санит</w:t>
            </w:r>
            <w:r>
              <w:rPr>
                <w:sz w:val="22"/>
                <w:szCs w:val="22"/>
              </w:rPr>
              <w:t>арного врача РФ от 28.01.2021 №</w:t>
            </w:r>
            <w:r w:rsidRPr="000B2E96">
              <w:rPr>
                <w:sz w:val="22"/>
                <w:szCs w:val="22"/>
              </w:rPr>
              <w:t xml:space="preserve">3 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</w:t>
            </w:r>
            <w:r w:rsidRPr="000B2E96">
              <w:rPr>
                <w:sz w:val="22"/>
                <w:szCs w:val="22"/>
              </w:rPr>
              <w:lastRenderedPageBreak/>
              <w:t xml:space="preserve">помещениям, эксплуатации производственных, общественных помещений, организации и проведению санитарно-противоэпидемических </w:t>
            </w:r>
            <w:r>
              <w:rPr>
                <w:sz w:val="22"/>
                <w:szCs w:val="22"/>
              </w:rPr>
              <w:t>(профилактических) мероприятий"</w:t>
            </w:r>
            <w:r w:rsidRPr="000B2E96">
              <w:rPr>
                <w:sz w:val="22"/>
                <w:szCs w:val="22"/>
              </w:rPr>
              <w:t>.</w:t>
            </w:r>
            <w:r w:rsidRPr="000B2E96">
              <w:rPr>
                <w:sz w:val="22"/>
                <w:szCs w:val="22"/>
              </w:rPr>
              <w:br/>
              <w:t>Организация погрузочно-разгрузочных работ, туалет умершего и укладывание тела (останков) умершего в гроб.</w:t>
            </w:r>
          </w:p>
        </w:tc>
        <w:tc>
          <w:tcPr>
            <w:tcW w:w="3373" w:type="dxa"/>
            <w:gridSpan w:val="2"/>
          </w:tcPr>
          <w:p w:rsidR="00FA43A8" w:rsidRPr="0009197E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09197E">
              <w:rPr>
                <w:sz w:val="22"/>
                <w:szCs w:val="22"/>
              </w:rPr>
              <w:lastRenderedPageBreak/>
              <w:t>Для облачения тела предоставляются покрывала, изготовленные из хлопчатобумажного материала.</w:t>
            </w:r>
            <w:r w:rsidRPr="0009197E">
              <w:rPr>
                <w:sz w:val="22"/>
                <w:szCs w:val="22"/>
              </w:rPr>
              <w:br/>
              <w:t xml:space="preserve">Для погребения предоставляется гроб деревянный. </w:t>
            </w:r>
          </w:p>
          <w:p w:rsidR="00FA43A8" w:rsidRPr="0009197E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09197E">
              <w:rPr>
                <w:sz w:val="22"/>
                <w:szCs w:val="22"/>
              </w:rPr>
              <w:t xml:space="preserve">Работниками специализированной службы по вопросам похоронного дела производится доставка гроба до прозекторского отделения медицинского учреждения. </w:t>
            </w:r>
          </w:p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  <w:highlight w:val="yellow"/>
              </w:rPr>
            </w:pPr>
            <w:r w:rsidRPr="0009197E">
              <w:rPr>
                <w:sz w:val="22"/>
                <w:szCs w:val="22"/>
              </w:rPr>
              <w:t xml:space="preserve">Туалет умершего и укладывание тела (останков) умершего в </w:t>
            </w:r>
            <w:proofErr w:type="gramStart"/>
            <w:r w:rsidRPr="0009197E">
              <w:rPr>
                <w:sz w:val="22"/>
                <w:szCs w:val="22"/>
              </w:rPr>
              <w:t>гроб,  погрузочно</w:t>
            </w:r>
            <w:proofErr w:type="gramEnd"/>
            <w:r w:rsidRPr="0009197E">
              <w:rPr>
                <w:sz w:val="22"/>
                <w:szCs w:val="22"/>
              </w:rPr>
              <w:t>-разгрузочные работы осуществляются работниками прозекторского отделения медицинского учреждения.</w:t>
            </w:r>
            <w:r w:rsidRPr="0009197E">
              <w:rPr>
                <w:sz w:val="22"/>
                <w:szCs w:val="22"/>
              </w:rPr>
              <w:br/>
            </w:r>
          </w:p>
        </w:tc>
      </w:tr>
      <w:tr w:rsidR="00FA43A8" w:rsidRPr="000B2E96" w:rsidTr="00463D39">
        <w:trPr>
          <w:trHeight w:val="274"/>
        </w:trPr>
        <w:tc>
          <w:tcPr>
            <w:tcW w:w="1980" w:type="dxa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13159" w:type="dxa"/>
            <w:gridSpan w:val="4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тела (останков) умершего работниками специализированной службы по вопросам похоронного дела на кладбище (прозекторское отделение</w:t>
            </w:r>
            <w:r w:rsidRPr="000B2E96">
              <w:rPr>
                <w:sz w:val="22"/>
                <w:szCs w:val="22"/>
              </w:rPr>
              <w:t xml:space="preserve"> медицинского учреждения) </w:t>
            </w:r>
            <w:r>
              <w:rPr>
                <w:sz w:val="22"/>
                <w:szCs w:val="22"/>
              </w:rPr>
              <w:t xml:space="preserve">включает вынос гроба с телом (останками) умершего, погрузку в специализированный транспорт и перевозку в пределах города </w:t>
            </w:r>
            <w:proofErr w:type="spellStart"/>
            <w:r>
              <w:rPr>
                <w:sz w:val="22"/>
                <w:szCs w:val="22"/>
              </w:rPr>
              <w:t>Пыть-Яха</w:t>
            </w:r>
            <w:proofErr w:type="spellEnd"/>
            <w:r>
              <w:rPr>
                <w:sz w:val="22"/>
                <w:szCs w:val="22"/>
              </w:rPr>
              <w:t xml:space="preserve"> гроба с телом (останками) умершего из места, указанного представителем умершего при оформлении заказа, до кладбища с соблюдением скорости движения, не превышающей 40 км/ч, перемещение гроба с телом умершего до места захоронения. Перевозка осуществляется в соответствии с с</w:t>
            </w:r>
            <w:r w:rsidRPr="000B2E96">
              <w:rPr>
                <w:sz w:val="22"/>
                <w:szCs w:val="22"/>
              </w:rPr>
              <w:t>анитарно-эпидемиологи</w:t>
            </w:r>
            <w:r>
              <w:rPr>
                <w:sz w:val="22"/>
                <w:szCs w:val="22"/>
              </w:rPr>
              <w:t>ческими</w:t>
            </w:r>
            <w:r w:rsidRPr="000B2E96">
              <w:rPr>
                <w:sz w:val="22"/>
                <w:szCs w:val="22"/>
              </w:rPr>
              <w:t xml:space="preserve"> требования</w:t>
            </w:r>
            <w:r>
              <w:rPr>
                <w:sz w:val="22"/>
                <w:szCs w:val="22"/>
              </w:rPr>
              <w:t>ми.</w:t>
            </w:r>
          </w:p>
        </w:tc>
      </w:tr>
      <w:tr w:rsidR="00FA43A8" w:rsidRPr="000B2E96" w:rsidTr="00463D39">
        <w:trPr>
          <w:trHeight w:val="556"/>
        </w:trPr>
        <w:tc>
          <w:tcPr>
            <w:tcW w:w="1980" w:type="dxa"/>
          </w:tcPr>
          <w:p w:rsidR="00FA43A8" w:rsidRPr="000B2E96" w:rsidRDefault="00FA43A8" w:rsidP="00A06DD3">
            <w:pPr>
              <w:tabs>
                <w:tab w:val="left" w:pos="709"/>
                <w:tab w:val="left" w:pos="99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B2E96">
              <w:rPr>
                <w:sz w:val="22"/>
                <w:szCs w:val="22"/>
              </w:rPr>
              <w:t>Погребение</w:t>
            </w:r>
          </w:p>
        </w:tc>
        <w:tc>
          <w:tcPr>
            <w:tcW w:w="5250" w:type="dxa"/>
          </w:tcPr>
          <w:p w:rsidR="00FA43A8" w:rsidRPr="002D2D5E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D2D5E">
              <w:rPr>
                <w:sz w:val="22"/>
                <w:szCs w:val="22"/>
              </w:rPr>
              <w:t xml:space="preserve">Погребение осуществляется в могилу на отведенном участке действующего кладбища, открытого для прямого захоронения. </w:t>
            </w:r>
          </w:p>
          <w:p w:rsidR="00FA43A8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D2D5E">
              <w:rPr>
                <w:sz w:val="22"/>
                <w:szCs w:val="22"/>
              </w:rPr>
              <w:t xml:space="preserve">Размер земельного участка определяется в соответствии с Постановлением Администрации города </w:t>
            </w:r>
            <w:proofErr w:type="spellStart"/>
            <w:r w:rsidRPr="002D2D5E">
              <w:rPr>
                <w:sz w:val="22"/>
                <w:szCs w:val="22"/>
              </w:rPr>
              <w:t>Пыть-Яха</w:t>
            </w:r>
            <w:proofErr w:type="spellEnd"/>
            <w:r w:rsidRPr="002D2D5E">
              <w:rPr>
                <w:sz w:val="22"/>
                <w:szCs w:val="22"/>
              </w:rPr>
              <w:t xml:space="preserve"> от 16.07.2021 №335-па «Об утверждении правил содержания мест захоронения (погребения) на территории города </w:t>
            </w:r>
            <w:proofErr w:type="spellStart"/>
            <w:r w:rsidRPr="002D2D5E">
              <w:rPr>
                <w:sz w:val="22"/>
                <w:szCs w:val="22"/>
              </w:rPr>
              <w:t>Пыть-</w:t>
            </w:r>
            <w:proofErr w:type="gramStart"/>
            <w:r w:rsidRPr="002D2D5E">
              <w:rPr>
                <w:sz w:val="22"/>
                <w:szCs w:val="22"/>
              </w:rPr>
              <w:t>Яха</w:t>
            </w:r>
            <w:proofErr w:type="spellEnd"/>
            <w:r w:rsidRPr="002D2D5E">
              <w:rPr>
                <w:sz w:val="22"/>
                <w:szCs w:val="22"/>
              </w:rPr>
              <w:t>»</w:t>
            </w:r>
            <w:r w:rsidRPr="002D2D5E">
              <w:rPr>
                <w:sz w:val="22"/>
                <w:szCs w:val="22"/>
              </w:rPr>
              <w:br/>
              <w:t>Р</w:t>
            </w:r>
            <w:r>
              <w:rPr>
                <w:sz w:val="22"/>
                <w:szCs w:val="22"/>
              </w:rPr>
              <w:t>аботы</w:t>
            </w:r>
            <w:proofErr w:type="gramEnd"/>
            <w:r>
              <w:rPr>
                <w:sz w:val="22"/>
                <w:szCs w:val="22"/>
              </w:rPr>
              <w:t xml:space="preserve"> по погребению включают:</w:t>
            </w:r>
          </w:p>
          <w:p w:rsidR="00FA43A8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очистку площадки от дерна (дл</w:t>
            </w:r>
            <w:r>
              <w:t>я летних условий);</w:t>
            </w:r>
          </w:p>
          <w:p w:rsidR="00FA43A8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копку могилы вручную (грунт II группы</w:t>
            </w:r>
            <w:proofErr w:type="gramStart"/>
            <w:r w:rsidRPr="002D2D5E">
              <w:t>);</w:t>
            </w:r>
            <w:r w:rsidRPr="002D2D5E">
              <w:br/>
              <w:t>-</w:t>
            </w:r>
            <w:proofErr w:type="gramEnd"/>
            <w:r w:rsidRPr="002D2D5E">
              <w:t xml:space="preserve"> забивку крышки гроба с телом (останками) умершего;</w:t>
            </w:r>
          </w:p>
          <w:p w:rsidR="00FA43A8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опускание гроба с телом (останками) умершего в могилу;</w:t>
            </w:r>
          </w:p>
          <w:p w:rsidR="00FA43A8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засыпку могилы вручную;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устройство надмогильного холма.</w:t>
            </w:r>
            <w:r w:rsidRPr="002D2D5E">
              <w:br/>
              <w:t xml:space="preserve">Организация погрузочно-разгрузочных работ и установка намогильного сооружения с указанием </w:t>
            </w:r>
            <w:r w:rsidRPr="002D2D5E">
              <w:lastRenderedPageBreak/>
              <w:t>фамилии и инициалов, даты рождения и смерти умершего осуществляется представителем умершего</w:t>
            </w:r>
            <w:r w:rsidRPr="002D2D5E">
              <w:rPr>
                <w:szCs w:val="24"/>
              </w:rPr>
              <w:t>.</w:t>
            </w:r>
          </w:p>
        </w:tc>
        <w:tc>
          <w:tcPr>
            <w:tcW w:w="4536" w:type="dxa"/>
          </w:tcPr>
          <w:p w:rsidR="00FA43A8" w:rsidRPr="002D2D5E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D2D5E">
              <w:rPr>
                <w:sz w:val="22"/>
                <w:szCs w:val="22"/>
              </w:rPr>
              <w:lastRenderedPageBreak/>
              <w:t>Погребение осуществляется в могилу траншейного типа в два уровня.</w:t>
            </w:r>
            <w:r w:rsidRPr="002D2D5E">
              <w:rPr>
                <w:sz w:val="22"/>
                <w:szCs w:val="22"/>
              </w:rPr>
              <w:br/>
              <w:t>В месте погребения устанавливается регистрационная табличка.</w:t>
            </w:r>
          </w:p>
          <w:p w:rsidR="00FA43A8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D2D5E">
              <w:rPr>
                <w:sz w:val="22"/>
                <w:szCs w:val="22"/>
              </w:rPr>
              <w:t>Работы по погребению включают: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рытье могилы траншейного типа на отведенном участке кладбища, осуществляемое с использованием механических средств (грунт II группы);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>
              <w:t>зачистку могилы</w:t>
            </w:r>
            <w:r w:rsidRPr="002D2D5E">
              <w:t xml:space="preserve"> вручную;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>
              <w:t>р</w:t>
            </w:r>
            <w:r w:rsidRPr="002D2D5E">
              <w:t>ыхление могильного холма;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разгрузку гроба с телом (останками) мертворожденного с автокатафалка;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перенос гроба с телом (останками) мертворожденного до могилы;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опускание гроба с телом (останками) мертворожденного в могилу;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 xml:space="preserve">засыпку вручную слоем земли; 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устройство надмогильного холма;</w:t>
            </w:r>
          </w:p>
          <w:p w:rsidR="00FA43A8" w:rsidRPr="000B2E96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lastRenderedPageBreak/>
              <w:t>установка регистрационной таблички</w:t>
            </w:r>
            <w:r>
              <w:t>.</w:t>
            </w:r>
          </w:p>
        </w:tc>
        <w:tc>
          <w:tcPr>
            <w:tcW w:w="3373" w:type="dxa"/>
            <w:gridSpan w:val="2"/>
          </w:tcPr>
          <w:p w:rsidR="00FA43A8" w:rsidRPr="002D2D5E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D2D5E">
              <w:rPr>
                <w:sz w:val="22"/>
                <w:szCs w:val="22"/>
              </w:rPr>
              <w:lastRenderedPageBreak/>
              <w:t>Погребение осуществляется в могилу траншейного типа в два уровня.</w:t>
            </w:r>
            <w:r w:rsidRPr="002D2D5E">
              <w:rPr>
                <w:sz w:val="22"/>
                <w:szCs w:val="22"/>
              </w:rPr>
              <w:br/>
              <w:t>В месте погребения устанавливается регистрационная табличка.</w:t>
            </w:r>
          </w:p>
          <w:p w:rsidR="00FA43A8" w:rsidRDefault="00FA43A8" w:rsidP="00A06DD3">
            <w:pPr>
              <w:tabs>
                <w:tab w:val="left" w:pos="709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2D2D5E">
              <w:rPr>
                <w:sz w:val="22"/>
                <w:szCs w:val="22"/>
              </w:rPr>
              <w:t>Работы по погребению включают: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рытье могилы траншейного типа на отведенном участке кладбища, осуществляемое с использованием механических средств (грунт II группы);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>
              <w:t>зачистку могилы</w:t>
            </w:r>
            <w:r w:rsidRPr="002D2D5E">
              <w:t xml:space="preserve"> вручную;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>
              <w:t>р</w:t>
            </w:r>
            <w:r w:rsidRPr="002D2D5E">
              <w:t>ыхление могильного холма;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lastRenderedPageBreak/>
              <w:t>разгрузку гроба с телом (останками) мертворожденного с автокатафалка;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перенос гроба с телом (останками) мертворожденного до могилы;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опускание гроба с телом (останками) мертворожденного в могилу;</w:t>
            </w:r>
          </w:p>
          <w:p w:rsidR="00FA43A8" w:rsidRPr="002D2D5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 xml:space="preserve">засыпку вручную слоем земли; </w:t>
            </w:r>
          </w:p>
          <w:p w:rsidR="00FA43A8" w:rsidRPr="0009197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2D2D5E">
              <w:t>устройство надмогильного холма;</w:t>
            </w:r>
          </w:p>
          <w:p w:rsidR="00FA43A8" w:rsidRPr="0009197E" w:rsidRDefault="00FA43A8" w:rsidP="00A06DD3">
            <w:pPr>
              <w:pStyle w:val="a8"/>
              <w:numPr>
                <w:ilvl w:val="0"/>
                <w:numId w:val="29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09197E">
              <w:t>установка регистрационной таблички</w:t>
            </w:r>
          </w:p>
        </w:tc>
      </w:tr>
    </w:tbl>
    <w:p w:rsidR="00A06DD3" w:rsidRDefault="00A06DD3" w:rsidP="00FA43A8">
      <w:pPr>
        <w:sectPr w:rsidR="00A06DD3" w:rsidSect="00A06DD3">
          <w:pgSz w:w="16838" w:h="11906" w:orient="landscape"/>
          <w:pgMar w:top="1418" w:right="709" w:bottom="851" w:left="1701" w:header="709" w:footer="709" w:gutter="0"/>
          <w:cols w:space="708"/>
          <w:titlePg/>
          <w:docGrid w:linePitch="360"/>
        </w:sectPr>
      </w:pPr>
    </w:p>
    <w:p w:rsidR="00FA43A8" w:rsidRDefault="00FA43A8" w:rsidP="00FA43A8"/>
    <w:p w:rsidR="00FA43A8" w:rsidRPr="002D2D5E" w:rsidRDefault="00FA43A8" w:rsidP="00FA43A8"/>
    <w:p w:rsidR="00594642" w:rsidRDefault="00594642" w:rsidP="00FA43A8">
      <w:pPr>
        <w:jc w:val="right"/>
        <w:rPr>
          <w:sz w:val="28"/>
          <w:szCs w:val="28"/>
        </w:rPr>
      </w:pPr>
    </w:p>
    <w:sectPr w:rsidR="00594642" w:rsidSect="00A06DD3">
      <w:pgSz w:w="11906" w:h="16838"/>
      <w:pgMar w:top="709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55" w:rsidRDefault="00784B55">
      <w:r>
        <w:separator/>
      </w:r>
    </w:p>
  </w:endnote>
  <w:endnote w:type="continuationSeparator" w:id="0">
    <w:p w:rsidR="00784B55" w:rsidRDefault="0078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D Viewer Font">
    <w:altName w:val="Consolas"/>
    <w:charset w:val="CC"/>
    <w:family w:val="modern"/>
    <w:pitch w:val="variable"/>
    <w:sig w:usb0="0000029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62" w:rsidRDefault="009A2D62" w:rsidP="007B23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D62" w:rsidRDefault="009A2D62" w:rsidP="00036E82">
    <w:pPr>
      <w:pStyle w:val="a5"/>
      <w:ind w:right="360"/>
    </w:pPr>
  </w:p>
  <w:p w:rsidR="009A2D62" w:rsidRDefault="009A2D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62" w:rsidRDefault="009A2D62" w:rsidP="00036E82">
    <w:pPr>
      <w:pStyle w:val="a5"/>
      <w:ind w:right="360"/>
      <w:jc w:val="right"/>
    </w:pPr>
  </w:p>
  <w:p w:rsidR="009A2D62" w:rsidRDefault="009A2D62">
    <w:pPr>
      <w:pStyle w:val="a5"/>
    </w:pPr>
  </w:p>
  <w:p w:rsidR="009A2D62" w:rsidRDefault="009A2D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55" w:rsidRDefault="00784B55">
      <w:r>
        <w:separator/>
      </w:r>
    </w:p>
  </w:footnote>
  <w:footnote w:type="continuationSeparator" w:id="0">
    <w:p w:rsidR="00784B55" w:rsidRDefault="0078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62" w:rsidRDefault="009A2D62" w:rsidP="00562EFC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D62" w:rsidRDefault="009A2D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62" w:rsidRDefault="009A2D62" w:rsidP="00562EFC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6DD3">
      <w:rPr>
        <w:rStyle w:val="a7"/>
        <w:noProof/>
      </w:rPr>
      <w:t>7</w:t>
    </w:r>
    <w:r>
      <w:rPr>
        <w:rStyle w:val="a7"/>
      </w:rPr>
      <w:fldChar w:fldCharType="end"/>
    </w:r>
  </w:p>
  <w:p w:rsidR="009A2D62" w:rsidRDefault="009A2D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B6AC3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4203FB"/>
    <w:multiLevelType w:val="hybridMultilevel"/>
    <w:tmpl w:val="B6A8CE5A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068A"/>
    <w:multiLevelType w:val="multilevel"/>
    <w:tmpl w:val="2034C7F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D14EAD"/>
    <w:multiLevelType w:val="hybridMultilevel"/>
    <w:tmpl w:val="619AE89A"/>
    <w:lvl w:ilvl="0" w:tplc="1B48EDB8">
      <w:start w:val="1"/>
      <w:numFmt w:val="decimal"/>
      <w:lvlText w:val="%1."/>
      <w:lvlJc w:val="left"/>
      <w:pPr>
        <w:ind w:left="1413" w:hanging="708"/>
      </w:pPr>
      <w:rPr>
        <w:rFonts w:eastAsia="Batang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FA55FAE"/>
    <w:multiLevelType w:val="multilevel"/>
    <w:tmpl w:val="DF6CD1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103"/>
    <w:multiLevelType w:val="hybridMultilevel"/>
    <w:tmpl w:val="1FA2112C"/>
    <w:lvl w:ilvl="0" w:tplc="240C6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B0326D"/>
    <w:multiLevelType w:val="multilevel"/>
    <w:tmpl w:val="C8BA16E2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1C150572"/>
    <w:multiLevelType w:val="multilevel"/>
    <w:tmpl w:val="2034C7F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10" w15:restartNumberingAfterBreak="0">
    <w:nsid w:val="2C90557F"/>
    <w:multiLevelType w:val="hybridMultilevel"/>
    <w:tmpl w:val="BB403A7C"/>
    <w:lvl w:ilvl="0" w:tplc="A1ACE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0660"/>
    <w:multiLevelType w:val="hybridMultilevel"/>
    <w:tmpl w:val="86AAB930"/>
    <w:lvl w:ilvl="0" w:tplc="F7843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A2DB7"/>
    <w:multiLevelType w:val="multilevel"/>
    <w:tmpl w:val="A200469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EA7DD8"/>
    <w:multiLevelType w:val="hybridMultilevel"/>
    <w:tmpl w:val="54EA2A2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100E32"/>
    <w:multiLevelType w:val="multilevel"/>
    <w:tmpl w:val="69C0607A"/>
    <w:lvl w:ilvl="0">
      <w:start w:val="1"/>
      <w:numFmt w:val="decimal"/>
      <w:lvlText w:val="%1."/>
      <w:lvlJc w:val="left"/>
      <w:pPr>
        <w:tabs>
          <w:tab w:val="num" w:pos="1859"/>
        </w:tabs>
        <w:ind w:left="1859" w:hanging="115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4"/>
        </w:tabs>
        <w:ind w:left="2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4"/>
        </w:tabs>
        <w:ind w:left="2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4"/>
        </w:tabs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4"/>
        </w:tabs>
        <w:ind w:left="2864" w:hanging="2160"/>
      </w:pPr>
      <w:rPr>
        <w:rFonts w:hint="default"/>
      </w:rPr>
    </w:lvl>
  </w:abstractNum>
  <w:abstractNum w:abstractNumId="15" w15:restartNumberingAfterBreak="0">
    <w:nsid w:val="35BE0155"/>
    <w:multiLevelType w:val="multilevel"/>
    <w:tmpl w:val="9586C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6F04BAC"/>
    <w:multiLevelType w:val="multilevel"/>
    <w:tmpl w:val="84949F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D714ADE"/>
    <w:multiLevelType w:val="hybridMultilevel"/>
    <w:tmpl w:val="858498C0"/>
    <w:lvl w:ilvl="0" w:tplc="9A32D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E55FC7"/>
    <w:multiLevelType w:val="hybridMultilevel"/>
    <w:tmpl w:val="628ADE10"/>
    <w:lvl w:ilvl="0" w:tplc="F7843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55E65"/>
    <w:multiLevelType w:val="hybridMultilevel"/>
    <w:tmpl w:val="116A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94278"/>
    <w:multiLevelType w:val="multilevel"/>
    <w:tmpl w:val="D85025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3" w15:restartNumberingAfterBreak="0">
    <w:nsid w:val="558B7DF3"/>
    <w:multiLevelType w:val="multilevel"/>
    <w:tmpl w:val="4F00097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BF0BE7"/>
    <w:multiLevelType w:val="multilevel"/>
    <w:tmpl w:val="55760C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67CD7260"/>
    <w:multiLevelType w:val="hybridMultilevel"/>
    <w:tmpl w:val="FC96D212"/>
    <w:lvl w:ilvl="0" w:tplc="15888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7"/>
  </w:num>
  <w:num w:numId="5">
    <w:abstractNumId w:val="15"/>
  </w:num>
  <w:num w:numId="6">
    <w:abstractNumId w:val="26"/>
  </w:num>
  <w:num w:numId="7">
    <w:abstractNumId w:val="4"/>
  </w:num>
  <w:num w:numId="8">
    <w:abstractNumId w:val="24"/>
  </w:num>
  <w:num w:numId="9">
    <w:abstractNumId w:val="23"/>
  </w:num>
  <w:num w:numId="10">
    <w:abstractNumId w:val="0"/>
  </w:num>
  <w:num w:numId="11">
    <w:abstractNumId w:val="10"/>
  </w:num>
  <w:num w:numId="12">
    <w:abstractNumId w:val="14"/>
  </w:num>
  <w:num w:numId="13">
    <w:abstractNumId w:val="21"/>
  </w:num>
  <w:num w:numId="14">
    <w:abstractNumId w:val="3"/>
  </w:num>
  <w:num w:numId="15">
    <w:abstractNumId w:val="6"/>
  </w:num>
  <w:num w:numId="16">
    <w:abstractNumId w:val="19"/>
  </w:num>
  <w:num w:numId="17">
    <w:abstractNumId w:val="5"/>
  </w:num>
  <w:num w:numId="18">
    <w:abstractNumId w:val="18"/>
  </w:num>
  <w:num w:numId="19">
    <w:abstractNumId w:val="27"/>
  </w:num>
  <w:num w:numId="20">
    <w:abstractNumId w:val="2"/>
  </w:num>
  <w:num w:numId="21">
    <w:abstractNumId w:val="8"/>
  </w:num>
  <w:num w:numId="22">
    <w:abstractNumId w:val="25"/>
  </w:num>
  <w:num w:numId="23">
    <w:abstractNumId w:val="13"/>
  </w:num>
  <w:num w:numId="24">
    <w:abstractNumId w:val="28"/>
  </w:num>
  <w:num w:numId="25">
    <w:abstractNumId w:val="22"/>
  </w:num>
  <w:num w:numId="26">
    <w:abstractNumId w:val="12"/>
  </w:num>
  <w:num w:numId="27">
    <w:abstractNumId w:val="11"/>
  </w:num>
  <w:num w:numId="28">
    <w:abstractNumId w:val="17"/>
  </w:num>
  <w:num w:numId="2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5"/>
    <w:rsid w:val="0000068C"/>
    <w:rsid w:val="00002599"/>
    <w:rsid w:val="000028FF"/>
    <w:rsid w:val="00004382"/>
    <w:rsid w:val="00004976"/>
    <w:rsid w:val="00007FC0"/>
    <w:rsid w:val="00014930"/>
    <w:rsid w:val="00015868"/>
    <w:rsid w:val="00015A7B"/>
    <w:rsid w:val="00016EBA"/>
    <w:rsid w:val="00020366"/>
    <w:rsid w:val="00020BFE"/>
    <w:rsid w:val="0003017E"/>
    <w:rsid w:val="0003158D"/>
    <w:rsid w:val="00033C87"/>
    <w:rsid w:val="00034A87"/>
    <w:rsid w:val="00034F2C"/>
    <w:rsid w:val="0003570C"/>
    <w:rsid w:val="00035CE8"/>
    <w:rsid w:val="00036324"/>
    <w:rsid w:val="00036E82"/>
    <w:rsid w:val="00037A3C"/>
    <w:rsid w:val="000453F2"/>
    <w:rsid w:val="00045D72"/>
    <w:rsid w:val="00050860"/>
    <w:rsid w:val="000532CF"/>
    <w:rsid w:val="00053357"/>
    <w:rsid w:val="00054EA1"/>
    <w:rsid w:val="000606B7"/>
    <w:rsid w:val="000609F3"/>
    <w:rsid w:val="00061E05"/>
    <w:rsid w:val="0006393A"/>
    <w:rsid w:val="00065ACC"/>
    <w:rsid w:val="000705AB"/>
    <w:rsid w:val="000728B5"/>
    <w:rsid w:val="000736C5"/>
    <w:rsid w:val="00073C41"/>
    <w:rsid w:val="00074589"/>
    <w:rsid w:val="00075F92"/>
    <w:rsid w:val="0007750C"/>
    <w:rsid w:val="00077FC2"/>
    <w:rsid w:val="0008285B"/>
    <w:rsid w:val="000831C4"/>
    <w:rsid w:val="000842CD"/>
    <w:rsid w:val="000856B5"/>
    <w:rsid w:val="00087FDF"/>
    <w:rsid w:val="000907B1"/>
    <w:rsid w:val="00090BDF"/>
    <w:rsid w:val="000921D5"/>
    <w:rsid w:val="00093BED"/>
    <w:rsid w:val="00094DC8"/>
    <w:rsid w:val="00096F51"/>
    <w:rsid w:val="000A1986"/>
    <w:rsid w:val="000A2705"/>
    <w:rsid w:val="000A3D3C"/>
    <w:rsid w:val="000A79F9"/>
    <w:rsid w:val="000B09DC"/>
    <w:rsid w:val="000B1C7B"/>
    <w:rsid w:val="000B44E4"/>
    <w:rsid w:val="000B635C"/>
    <w:rsid w:val="000B74AB"/>
    <w:rsid w:val="000B7C44"/>
    <w:rsid w:val="000C048F"/>
    <w:rsid w:val="000C17FC"/>
    <w:rsid w:val="000C2E0F"/>
    <w:rsid w:val="000C31B5"/>
    <w:rsid w:val="000C4326"/>
    <w:rsid w:val="000C5666"/>
    <w:rsid w:val="000C69F9"/>
    <w:rsid w:val="000C7687"/>
    <w:rsid w:val="000D0A50"/>
    <w:rsid w:val="000D1615"/>
    <w:rsid w:val="000D19A8"/>
    <w:rsid w:val="000D257D"/>
    <w:rsid w:val="000D2933"/>
    <w:rsid w:val="000D351D"/>
    <w:rsid w:val="000D405F"/>
    <w:rsid w:val="000D522B"/>
    <w:rsid w:val="000E0C22"/>
    <w:rsid w:val="000E3C15"/>
    <w:rsid w:val="000E48EC"/>
    <w:rsid w:val="000E673F"/>
    <w:rsid w:val="000E7F25"/>
    <w:rsid w:val="000F2F05"/>
    <w:rsid w:val="000F7C05"/>
    <w:rsid w:val="00103874"/>
    <w:rsid w:val="00105986"/>
    <w:rsid w:val="00105C58"/>
    <w:rsid w:val="001106E2"/>
    <w:rsid w:val="00112599"/>
    <w:rsid w:val="00113482"/>
    <w:rsid w:val="00115ECE"/>
    <w:rsid w:val="00116AC2"/>
    <w:rsid w:val="00120349"/>
    <w:rsid w:val="0012184D"/>
    <w:rsid w:val="00122DF8"/>
    <w:rsid w:val="00124697"/>
    <w:rsid w:val="001264F1"/>
    <w:rsid w:val="001335A0"/>
    <w:rsid w:val="00134484"/>
    <w:rsid w:val="00136AB0"/>
    <w:rsid w:val="00143C8C"/>
    <w:rsid w:val="00146A29"/>
    <w:rsid w:val="0014754B"/>
    <w:rsid w:val="001504C7"/>
    <w:rsid w:val="00153606"/>
    <w:rsid w:val="00153BD6"/>
    <w:rsid w:val="00156992"/>
    <w:rsid w:val="00156A11"/>
    <w:rsid w:val="00157A30"/>
    <w:rsid w:val="00157A3D"/>
    <w:rsid w:val="001621DA"/>
    <w:rsid w:val="00163ECA"/>
    <w:rsid w:val="00164EE2"/>
    <w:rsid w:val="00165BD8"/>
    <w:rsid w:val="00175C75"/>
    <w:rsid w:val="001860CA"/>
    <w:rsid w:val="0018616A"/>
    <w:rsid w:val="0018691F"/>
    <w:rsid w:val="001907CC"/>
    <w:rsid w:val="001927BD"/>
    <w:rsid w:val="00192AB9"/>
    <w:rsid w:val="00195844"/>
    <w:rsid w:val="001A02D7"/>
    <w:rsid w:val="001A1375"/>
    <w:rsid w:val="001A3F50"/>
    <w:rsid w:val="001A542C"/>
    <w:rsid w:val="001A6A37"/>
    <w:rsid w:val="001A6D34"/>
    <w:rsid w:val="001A7B33"/>
    <w:rsid w:val="001A7E50"/>
    <w:rsid w:val="001B11D8"/>
    <w:rsid w:val="001B1B72"/>
    <w:rsid w:val="001B20E0"/>
    <w:rsid w:val="001B2D26"/>
    <w:rsid w:val="001B606C"/>
    <w:rsid w:val="001B64F9"/>
    <w:rsid w:val="001C05C2"/>
    <w:rsid w:val="001C1458"/>
    <w:rsid w:val="001C20D7"/>
    <w:rsid w:val="001C2EC4"/>
    <w:rsid w:val="001C32B4"/>
    <w:rsid w:val="001C400F"/>
    <w:rsid w:val="001C681F"/>
    <w:rsid w:val="001C6EDF"/>
    <w:rsid w:val="001D0E83"/>
    <w:rsid w:val="001D1B5B"/>
    <w:rsid w:val="001D2B3F"/>
    <w:rsid w:val="001E005B"/>
    <w:rsid w:val="001E1AFC"/>
    <w:rsid w:val="001E2951"/>
    <w:rsid w:val="001E472E"/>
    <w:rsid w:val="001E4CBC"/>
    <w:rsid w:val="001E5AC3"/>
    <w:rsid w:val="001E6D81"/>
    <w:rsid w:val="001F2760"/>
    <w:rsid w:val="001F2A13"/>
    <w:rsid w:val="001F5B69"/>
    <w:rsid w:val="001F5C1E"/>
    <w:rsid w:val="001F6177"/>
    <w:rsid w:val="001F6F3B"/>
    <w:rsid w:val="00200BFC"/>
    <w:rsid w:val="00201D22"/>
    <w:rsid w:val="002071DA"/>
    <w:rsid w:val="00210102"/>
    <w:rsid w:val="002105D7"/>
    <w:rsid w:val="00210760"/>
    <w:rsid w:val="00212793"/>
    <w:rsid w:val="0021342C"/>
    <w:rsid w:val="00216736"/>
    <w:rsid w:val="00216986"/>
    <w:rsid w:val="00216DF4"/>
    <w:rsid w:val="00223A6A"/>
    <w:rsid w:val="002240F8"/>
    <w:rsid w:val="00224D55"/>
    <w:rsid w:val="00224EA6"/>
    <w:rsid w:val="00224F89"/>
    <w:rsid w:val="00226394"/>
    <w:rsid w:val="0023147D"/>
    <w:rsid w:val="0023217D"/>
    <w:rsid w:val="00233597"/>
    <w:rsid w:val="00233FF2"/>
    <w:rsid w:val="00236FA8"/>
    <w:rsid w:val="00237438"/>
    <w:rsid w:val="00237CBF"/>
    <w:rsid w:val="002403B2"/>
    <w:rsid w:val="002405B6"/>
    <w:rsid w:val="002415D8"/>
    <w:rsid w:val="00242DB0"/>
    <w:rsid w:val="00244283"/>
    <w:rsid w:val="002455A1"/>
    <w:rsid w:val="00245FF0"/>
    <w:rsid w:val="00247AA3"/>
    <w:rsid w:val="00251569"/>
    <w:rsid w:val="00254DE9"/>
    <w:rsid w:val="0025790B"/>
    <w:rsid w:val="0026689B"/>
    <w:rsid w:val="00266917"/>
    <w:rsid w:val="00267C53"/>
    <w:rsid w:val="00270990"/>
    <w:rsid w:val="002719B3"/>
    <w:rsid w:val="00273890"/>
    <w:rsid w:val="00275519"/>
    <w:rsid w:val="002763EA"/>
    <w:rsid w:val="00276DD6"/>
    <w:rsid w:val="0027729F"/>
    <w:rsid w:val="002776D2"/>
    <w:rsid w:val="00277D4E"/>
    <w:rsid w:val="00281E51"/>
    <w:rsid w:val="002826F0"/>
    <w:rsid w:val="00284F2F"/>
    <w:rsid w:val="0028756D"/>
    <w:rsid w:val="0029045A"/>
    <w:rsid w:val="00290D25"/>
    <w:rsid w:val="00291E41"/>
    <w:rsid w:val="002938C6"/>
    <w:rsid w:val="0029430D"/>
    <w:rsid w:val="002A1A3D"/>
    <w:rsid w:val="002A1A89"/>
    <w:rsid w:val="002A1B72"/>
    <w:rsid w:val="002A24AF"/>
    <w:rsid w:val="002A273F"/>
    <w:rsid w:val="002A2EAE"/>
    <w:rsid w:val="002A3346"/>
    <w:rsid w:val="002A5548"/>
    <w:rsid w:val="002A56AF"/>
    <w:rsid w:val="002A5DAB"/>
    <w:rsid w:val="002B3803"/>
    <w:rsid w:val="002B3A97"/>
    <w:rsid w:val="002B4152"/>
    <w:rsid w:val="002B4610"/>
    <w:rsid w:val="002B7B8D"/>
    <w:rsid w:val="002C0CE2"/>
    <w:rsid w:val="002C1AEC"/>
    <w:rsid w:val="002C1B38"/>
    <w:rsid w:val="002C2BA3"/>
    <w:rsid w:val="002C4CBA"/>
    <w:rsid w:val="002C4E50"/>
    <w:rsid w:val="002C585D"/>
    <w:rsid w:val="002D13BF"/>
    <w:rsid w:val="002D348F"/>
    <w:rsid w:val="002D517F"/>
    <w:rsid w:val="002D71A6"/>
    <w:rsid w:val="002E0E25"/>
    <w:rsid w:val="002E6D3A"/>
    <w:rsid w:val="002E75F2"/>
    <w:rsid w:val="002E76F5"/>
    <w:rsid w:val="002F033C"/>
    <w:rsid w:val="002F1AC0"/>
    <w:rsid w:val="002F3721"/>
    <w:rsid w:val="002F3BDF"/>
    <w:rsid w:val="002F5F77"/>
    <w:rsid w:val="002F6997"/>
    <w:rsid w:val="002F7447"/>
    <w:rsid w:val="00301B62"/>
    <w:rsid w:val="0030250D"/>
    <w:rsid w:val="003030E7"/>
    <w:rsid w:val="003032A8"/>
    <w:rsid w:val="0030455E"/>
    <w:rsid w:val="00307D0A"/>
    <w:rsid w:val="003116CB"/>
    <w:rsid w:val="003118B9"/>
    <w:rsid w:val="00312757"/>
    <w:rsid w:val="0031487C"/>
    <w:rsid w:val="00314A64"/>
    <w:rsid w:val="0031564C"/>
    <w:rsid w:val="0032199F"/>
    <w:rsid w:val="0032214B"/>
    <w:rsid w:val="00323B9D"/>
    <w:rsid w:val="00327490"/>
    <w:rsid w:val="00334107"/>
    <w:rsid w:val="00334748"/>
    <w:rsid w:val="00335B25"/>
    <w:rsid w:val="0033660F"/>
    <w:rsid w:val="00337C5C"/>
    <w:rsid w:val="00340549"/>
    <w:rsid w:val="00342743"/>
    <w:rsid w:val="0035221E"/>
    <w:rsid w:val="00356750"/>
    <w:rsid w:val="003605AF"/>
    <w:rsid w:val="00360A3C"/>
    <w:rsid w:val="003633CA"/>
    <w:rsid w:val="00365728"/>
    <w:rsid w:val="0036589A"/>
    <w:rsid w:val="0036634F"/>
    <w:rsid w:val="00367D21"/>
    <w:rsid w:val="00370AB4"/>
    <w:rsid w:val="00373AA6"/>
    <w:rsid w:val="00376643"/>
    <w:rsid w:val="00376BFC"/>
    <w:rsid w:val="003816B9"/>
    <w:rsid w:val="003838FA"/>
    <w:rsid w:val="00386286"/>
    <w:rsid w:val="003916B6"/>
    <w:rsid w:val="00391FB1"/>
    <w:rsid w:val="003927FA"/>
    <w:rsid w:val="003957C1"/>
    <w:rsid w:val="003979AD"/>
    <w:rsid w:val="003979EE"/>
    <w:rsid w:val="003A050D"/>
    <w:rsid w:val="003A09E9"/>
    <w:rsid w:val="003A0AFA"/>
    <w:rsid w:val="003A3775"/>
    <w:rsid w:val="003A39E6"/>
    <w:rsid w:val="003A3CB2"/>
    <w:rsid w:val="003A499A"/>
    <w:rsid w:val="003A6267"/>
    <w:rsid w:val="003A791B"/>
    <w:rsid w:val="003B1AA0"/>
    <w:rsid w:val="003B445E"/>
    <w:rsid w:val="003B58A9"/>
    <w:rsid w:val="003B5C2E"/>
    <w:rsid w:val="003B6312"/>
    <w:rsid w:val="003B6D07"/>
    <w:rsid w:val="003B7167"/>
    <w:rsid w:val="003B7A22"/>
    <w:rsid w:val="003C20E7"/>
    <w:rsid w:val="003C2879"/>
    <w:rsid w:val="003C29E5"/>
    <w:rsid w:val="003C53EA"/>
    <w:rsid w:val="003C5A5B"/>
    <w:rsid w:val="003C6A5F"/>
    <w:rsid w:val="003C6F52"/>
    <w:rsid w:val="003D336A"/>
    <w:rsid w:val="003D34A5"/>
    <w:rsid w:val="003D52CD"/>
    <w:rsid w:val="003D714C"/>
    <w:rsid w:val="003E2758"/>
    <w:rsid w:val="003E3C1F"/>
    <w:rsid w:val="003E525D"/>
    <w:rsid w:val="003E5A6A"/>
    <w:rsid w:val="003E77C0"/>
    <w:rsid w:val="003F03A0"/>
    <w:rsid w:val="003F0A7F"/>
    <w:rsid w:val="003F2909"/>
    <w:rsid w:val="003F300C"/>
    <w:rsid w:val="003F5904"/>
    <w:rsid w:val="004002C1"/>
    <w:rsid w:val="004008CB"/>
    <w:rsid w:val="004037AF"/>
    <w:rsid w:val="004048CA"/>
    <w:rsid w:val="00404B4A"/>
    <w:rsid w:val="00405868"/>
    <w:rsid w:val="00405911"/>
    <w:rsid w:val="00405ED6"/>
    <w:rsid w:val="0040673F"/>
    <w:rsid w:val="00414A3F"/>
    <w:rsid w:val="004205BE"/>
    <w:rsid w:val="004215BD"/>
    <w:rsid w:val="0042581A"/>
    <w:rsid w:val="00430D03"/>
    <w:rsid w:val="00432FBD"/>
    <w:rsid w:val="004349F5"/>
    <w:rsid w:val="00435F01"/>
    <w:rsid w:val="0043632C"/>
    <w:rsid w:val="00436357"/>
    <w:rsid w:val="00436A2D"/>
    <w:rsid w:val="00436F2F"/>
    <w:rsid w:val="004405F2"/>
    <w:rsid w:val="00445ACC"/>
    <w:rsid w:val="00446714"/>
    <w:rsid w:val="004505C6"/>
    <w:rsid w:val="00450D71"/>
    <w:rsid w:val="00454218"/>
    <w:rsid w:val="004557EC"/>
    <w:rsid w:val="0045676E"/>
    <w:rsid w:val="0046017C"/>
    <w:rsid w:val="00461310"/>
    <w:rsid w:val="0046187B"/>
    <w:rsid w:val="00461D9D"/>
    <w:rsid w:val="00461F69"/>
    <w:rsid w:val="00462485"/>
    <w:rsid w:val="00462CD2"/>
    <w:rsid w:val="0046330F"/>
    <w:rsid w:val="00465C71"/>
    <w:rsid w:val="00466F80"/>
    <w:rsid w:val="004672D2"/>
    <w:rsid w:val="00470246"/>
    <w:rsid w:val="004703F2"/>
    <w:rsid w:val="004717B8"/>
    <w:rsid w:val="0047588C"/>
    <w:rsid w:val="00480526"/>
    <w:rsid w:val="00480685"/>
    <w:rsid w:val="00481735"/>
    <w:rsid w:val="00483831"/>
    <w:rsid w:val="00483DBC"/>
    <w:rsid w:val="0048420F"/>
    <w:rsid w:val="004871D0"/>
    <w:rsid w:val="004916C0"/>
    <w:rsid w:val="00492285"/>
    <w:rsid w:val="00492603"/>
    <w:rsid w:val="00492E15"/>
    <w:rsid w:val="004930CE"/>
    <w:rsid w:val="004953FF"/>
    <w:rsid w:val="004964EF"/>
    <w:rsid w:val="004A2910"/>
    <w:rsid w:val="004A2F2C"/>
    <w:rsid w:val="004A5375"/>
    <w:rsid w:val="004B3403"/>
    <w:rsid w:val="004C23EA"/>
    <w:rsid w:val="004D25E2"/>
    <w:rsid w:val="004D30D2"/>
    <w:rsid w:val="004D329E"/>
    <w:rsid w:val="004D5844"/>
    <w:rsid w:val="004D625C"/>
    <w:rsid w:val="004D6F58"/>
    <w:rsid w:val="004E102B"/>
    <w:rsid w:val="004E16F2"/>
    <w:rsid w:val="004E324E"/>
    <w:rsid w:val="004E49C6"/>
    <w:rsid w:val="004E5DB0"/>
    <w:rsid w:val="004E6979"/>
    <w:rsid w:val="004F0263"/>
    <w:rsid w:val="004F0A93"/>
    <w:rsid w:val="004F4602"/>
    <w:rsid w:val="004F58FE"/>
    <w:rsid w:val="0050042A"/>
    <w:rsid w:val="0050201F"/>
    <w:rsid w:val="005028C5"/>
    <w:rsid w:val="005061A1"/>
    <w:rsid w:val="0050719A"/>
    <w:rsid w:val="005115D7"/>
    <w:rsid w:val="0051198D"/>
    <w:rsid w:val="00512A48"/>
    <w:rsid w:val="00514DF2"/>
    <w:rsid w:val="00521AA1"/>
    <w:rsid w:val="00521B35"/>
    <w:rsid w:val="00521EC3"/>
    <w:rsid w:val="00524397"/>
    <w:rsid w:val="00524416"/>
    <w:rsid w:val="00524C03"/>
    <w:rsid w:val="00526F5F"/>
    <w:rsid w:val="005301D3"/>
    <w:rsid w:val="00533BF6"/>
    <w:rsid w:val="005340E6"/>
    <w:rsid w:val="005355CB"/>
    <w:rsid w:val="005359E7"/>
    <w:rsid w:val="00535BDB"/>
    <w:rsid w:val="00541EFD"/>
    <w:rsid w:val="005422FF"/>
    <w:rsid w:val="00542400"/>
    <w:rsid w:val="005445CF"/>
    <w:rsid w:val="005454BB"/>
    <w:rsid w:val="00546010"/>
    <w:rsid w:val="005469D2"/>
    <w:rsid w:val="0054764A"/>
    <w:rsid w:val="00551198"/>
    <w:rsid w:val="00551513"/>
    <w:rsid w:val="00551AC5"/>
    <w:rsid w:val="00552216"/>
    <w:rsid w:val="00552B5C"/>
    <w:rsid w:val="00552E60"/>
    <w:rsid w:val="00560C93"/>
    <w:rsid w:val="00561817"/>
    <w:rsid w:val="00562EFC"/>
    <w:rsid w:val="005666D3"/>
    <w:rsid w:val="00567467"/>
    <w:rsid w:val="00567F03"/>
    <w:rsid w:val="00574994"/>
    <w:rsid w:val="00575395"/>
    <w:rsid w:val="00575982"/>
    <w:rsid w:val="00576AE5"/>
    <w:rsid w:val="0057762A"/>
    <w:rsid w:val="00581911"/>
    <w:rsid w:val="005850DC"/>
    <w:rsid w:val="0058584F"/>
    <w:rsid w:val="005876EA"/>
    <w:rsid w:val="00594642"/>
    <w:rsid w:val="00595580"/>
    <w:rsid w:val="005965AE"/>
    <w:rsid w:val="005A0898"/>
    <w:rsid w:val="005A476B"/>
    <w:rsid w:val="005A59F1"/>
    <w:rsid w:val="005B4208"/>
    <w:rsid w:val="005B5B95"/>
    <w:rsid w:val="005B5CBA"/>
    <w:rsid w:val="005B6F45"/>
    <w:rsid w:val="005C22C8"/>
    <w:rsid w:val="005C3D2B"/>
    <w:rsid w:val="005C5537"/>
    <w:rsid w:val="005D077B"/>
    <w:rsid w:val="005D10F3"/>
    <w:rsid w:val="005D1650"/>
    <w:rsid w:val="005D47F3"/>
    <w:rsid w:val="005E0B74"/>
    <w:rsid w:val="005E0B82"/>
    <w:rsid w:val="005E1738"/>
    <w:rsid w:val="005E2062"/>
    <w:rsid w:val="005E260B"/>
    <w:rsid w:val="005E3881"/>
    <w:rsid w:val="005E5742"/>
    <w:rsid w:val="005E68E1"/>
    <w:rsid w:val="005F0866"/>
    <w:rsid w:val="005F2F80"/>
    <w:rsid w:val="005F508B"/>
    <w:rsid w:val="005F65E4"/>
    <w:rsid w:val="00601165"/>
    <w:rsid w:val="00603EB7"/>
    <w:rsid w:val="006040F1"/>
    <w:rsid w:val="00605171"/>
    <w:rsid w:val="006065F7"/>
    <w:rsid w:val="0060749A"/>
    <w:rsid w:val="00607678"/>
    <w:rsid w:val="006101BC"/>
    <w:rsid w:val="00610772"/>
    <w:rsid w:val="00610CB9"/>
    <w:rsid w:val="00610EC0"/>
    <w:rsid w:val="00611E9A"/>
    <w:rsid w:val="00613149"/>
    <w:rsid w:val="00620246"/>
    <w:rsid w:val="00621E61"/>
    <w:rsid w:val="0062314A"/>
    <w:rsid w:val="0062590B"/>
    <w:rsid w:val="00627EEB"/>
    <w:rsid w:val="006320AA"/>
    <w:rsid w:val="00634F03"/>
    <w:rsid w:val="0064552C"/>
    <w:rsid w:val="00645FB3"/>
    <w:rsid w:val="006470E3"/>
    <w:rsid w:val="00650BCF"/>
    <w:rsid w:val="00650F14"/>
    <w:rsid w:val="0065158E"/>
    <w:rsid w:val="00652DE5"/>
    <w:rsid w:val="006532FC"/>
    <w:rsid w:val="006549E0"/>
    <w:rsid w:val="00657761"/>
    <w:rsid w:val="00662062"/>
    <w:rsid w:val="00662E1C"/>
    <w:rsid w:val="00663F62"/>
    <w:rsid w:val="00665289"/>
    <w:rsid w:val="00666007"/>
    <w:rsid w:val="006741F7"/>
    <w:rsid w:val="0067532E"/>
    <w:rsid w:val="00677293"/>
    <w:rsid w:val="00677529"/>
    <w:rsid w:val="0067798D"/>
    <w:rsid w:val="006803F9"/>
    <w:rsid w:val="006804B1"/>
    <w:rsid w:val="00680F6E"/>
    <w:rsid w:val="00683DE6"/>
    <w:rsid w:val="00685B9D"/>
    <w:rsid w:val="00693FE7"/>
    <w:rsid w:val="006951BF"/>
    <w:rsid w:val="00695597"/>
    <w:rsid w:val="006968CD"/>
    <w:rsid w:val="006A3BA2"/>
    <w:rsid w:val="006A43FC"/>
    <w:rsid w:val="006A4B64"/>
    <w:rsid w:val="006A550A"/>
    <w:rsid w:val="006A556C"/>
    <w:rsid w:val="006B1597"/>
    <w:rsid w:val="006B4074"/>
    <w:rsid w:val="006B571A"/>
    <w:rsid w:val="006B7D0C"/>
    <w:rsid w:val="006C50BA"/>
    <w:rsid w:val="006C52F8"/>
    <w:rsid w:val="006C5370"/>
    <w:rsid w:val="006C6978"/>
    <w:rsid w:val="006C7071"/>
    <w:rsid w:val="006C758F"/>
    <w:rsid w:val="006D0FF9"/>
    <w:rsid w:val="006D134B"/>
    <w:rsid w:val="006D20E8"/>
    <w:rsid w:val="006D373C"/>
    <w:rsid w:val="006E27AF"/>
    <w:rsid w:val="006E3971"/>
    <w:rsid w:val="006E5A15"/>
    <w:rsid w:val="006E5B95"/>
    <w:rsid w:val="006F262F"/>
    <w:rsid w:val="006F3715"/>
    <w:rsid w:val="006F43B8"/>
    <w:rsid w:val="006F43C8"/>
    <w:rsid w:val="006F45C7"/>
    <w:rsid w:val="00700289"/>
    <w:rsid w:val="00702648"/>
    <w:rsid w:val="00702F5E"/>
    <w:rsid w:val="007036F2"/>
    <w:rsid w:val="007052F6"/>
    <w:rsid w:val="00705F1E"/>
    <w:rsid w:val="0070707A"/>
    <w:rsid w:val="00710D3F"/>
    <w:rsid w:val="007152CC"/>
    <w:rsid w:val="007156EF"/>
    <w:rsid w:val="0071613B"/>
    <w:rsid w:val="00716C52"/>
    <w:rsid w:val="00720207"/>
    <w:rsid w:val="00720608"/>
    <w:rsid w:val="00720790"/>
    <w:rsid w:val="00720BE1"/>
    <w:rsid w:val="007214DA"/>
    <w:rsid w:val="007214FB"/>
    <w:rsid w:val="007219A8"/>
    <w:rsid w:val="00726983"/>
    <w:rsid w:val="00727A15"/>
    <w:rsid w:val="00730A60"/>
    <w:rsid w:val="007362F7"/>
    <w:rsid w:val="007367BB"/>
    <w:rsid w:val="00737DDF"/>
    <w:rsid w:val="007428EB"/>
    <w:rsid w:val="00743E16"/>
    <w:rsid w:val="007459CA"/>
    <w:rsid w:val="0074777F"/>
    <w:rsid w:val="00752269"/>
    <w:rsid w:val="00752E23"/>
    <w:rsid w:val="0075340C"/>
    <w:rsid w:val="007543D7"/>
    <w:rsid w:val="0075583F"/>
    <w:rsid w:val="007566D4"/>
    <w:rsid w:val="00756CF8"/>
    <w:rsid w:val="007572E7"/>
    <w:rsid w:val="007618CE"/>
    <w:rsid w:val="007656A4"/>
    <w:rsid w:val="0076684D"/>
    <w:rsid w:val="007719EB"/>
    <w:rsid w:val="007720C5"/>
    <w:rsid w:val="007724A5"/>
    <w:rsid w:val="00772A74"/>
    <w:rsid w:val="007732FD"/>
    <w:rsid w:val="0077592A"/>
    <w:rsid w:val="00775EA8"/>
    <w:rsid w:val="00776086"/>
    <w:rsid w:val="007763D3"/>
    <w:rsid w:val="00780072"/>
    <w:rsid w:val="00782230"/>
    <w:rsid w:val="0078319D"/>
    <w:rsid w:val="00784B55"/>
    <w:rsid w:val="007858B4"/>
    <w:rsid w:val="00787F0B"/>
    <w:rsid w:val="00793397"/>
    <w:rsid w:val="007945C7"/>
    <w:rsid w:val="007A033F"/>
    <w:rsid w:val="007A0948"/>
    <w:rsid w:val="007A0D89"/>
    <w:rsid w:val="007A2C3E"/>
    <w:rsid w:val="007A6946"/>
    <w:rsid w:val="007A6EC9"/>
    <w:rsid w:val="007A7DC9"/>
    <w:rsid w:val="007B2374"/>
    <w:rsid w:val="007B2F0B"/>
    <w:rsid w:val="007B76D8"/>
    <w:rsid w:val="007C0453"/>
    <w:rsid w:val="007C0ED2"/>
    <w:rsid w:val="007C10AF"/>
    <w:rsid w:val="007C1688"/>
    <w:rsid w:val="007C1781"/>
    <w:rsid w:val="007C22C0"/>
    <w:rsid w:val="007C78F1"/>
    <w:rsid w:val="007D15EC"/>
    <w:rsid w:val="007D1C4A"/>
    <w:rsid w:val="007D26D5"/>
    <w:rsid w:val="007D45DB"/>
    <w:rsid w:val="007D5C88"/>
    <w:rsid w:val="007D6D0A"/>
    <w:rsid w:val="007E117B"/>
    <w:rsid w:val="007E467D"/>
    <w:rsid w:val="007E4A32"/>
    <w:rsid w:val="007E6030"/>
    <w:rsid w:val="007F169C"/>
    <w:rsid w:val="007F3F54"/>
    <w:rsid w:val="007F4A65"/>
    <w:rsid w:val="0080141B"/>
    <w:rsid w:val="008043AF"/>
    <w:rsid w:val="0080499F"/>
    <w:rsid w:val="008053A8"/>
    <w:rsid w:val="008073C2"/>
    <w:rsid w:val="00807A2C"/>
    <w:rsid w:val="008106E7"/>
    <w:rsid w:val="008109C8"/>
    <w:rsid w:val="008123C0"/>
    <w:rsid w:val="00812C37"/>
    <w:rsid w:val="0081333D"/>
    <w:rsid w:val="00813416"/>
    <w:rsid w:val="00813C78"/>
    <w:rsid w:val="00814A17"/>
    <w:rsid w:val="008164F1"/>
    <w:rsid w:val="008244C4"/>
    <w:rsid w:val="0083047B"/>
    <w:rsid w:val="0083215F"/>
    <w:rsid w:val="00832B0E"/>
    <w:rsid w:val="008406CA"/>
    <w:rsid w:val="00841030"/>
    <w:rsid w:val="00841D0F"/>
    <w:rsid w:val="0084556E"/>
    <w:rsid w:val="008465E4"/>
    <w:rsid w:val="00847CAD"/>
    <w:rsid w:val="00851962"/>
    <w:rsid w:val="00852214"/>
    <w:rsid w:val="00853F0D"/>
    <w:rsid w:val="00854945"/>
    <w:rsid w:val="00856DFD"/>
    <w:rsid w:val="00860B92"/>
    <w:rsid w:val="00861665"/>
    <w:rsid w:val="008621EA"/>
    <w:rsid w:val="0086221D"/>
    <w:rsid w:val="00862B81"/>
    <w:rsid w:val="00865748"/>
    <w:rsid w:val="00866D0C"/>
    <w:rsid w:val="008716E8"/>
    <w:rsid w:val="00873A52"/>
    <w:rsid w:val="00877D83"/>
    <w:rsid w:val="00880125"/>
    <w:rsid w:val="00882A19"/>
    <w:rsid w:val="00883427"/>
    <w:rsid w:val="00884066"/>
    <w:rsid w:val="00884473"/>
    <w:rsid w:val="0088687C"/>
    <w:rsid w:val="008904F5"/>
    <w:rsid w:val="00892B21"/>
    <w:rsid w:val="00893664"/>
    <w:rsid w:val="00895532"/>
    <w:rsid w:val="00896B46"/>
    <w:rsid w:val="00897C0D"/>
    <w:rsid w:val="008A0F09"/>
    <w:rsid w:val="008A1067"/>
    <w:rsid w:val="008B2A08"/>
    <w:rsid w:val="008B6FEE"/>
    <w:rsid w:val="008C08F2"/>
    <w:rsid w:val="008C38BC"/>
    <w:rsid w:val="008C53D8"/>
    <w:rsid w:val="008C696D"/>
    <w:rsid w:val="008D1CF3"/>
    <w:rsid w:val="008D2287"/>
    <w:rsid w:val="008D56E2"/>
    <w:rsid w:val="008D614A"/>
    <w:rsid w:val="008D7FB7"/>
    <w:rsid w:val="008E01EB"/>
    <w:rsid w:val="008E1E78"/>
    <w:rsid w:val="008E23A1"/>
    <w:rsid w:val="008E2425"/>
    <w:rsid w:val="008F02F5"/>
    <w:rsid w:val="008F126D"/>
    <w:rsid w:val="008F1AAB"/>
    <w:rsid w:val="008F20C9"/>
    <w:rsid w:val="008F2F71"/>
    <w:rsid w:val="00901CFD"/>
    <w:rsid w:val="0090234A"/>
    <w:rsid w:val="009023E9"/>
    <w:rsid w:val="009051B9"/>
    <w:rsid w:val="00905D68"/>
    <w:rsid w:val="00906039"/>
    <w:rsid w:val="00910269"/>
    <w:rsid w:val="00910A9F"/>
    <w:rsid w:val="00911627"/>
    <w:rsid w:val="00912427"/>
    <w:rsid w:val="009128E0"/>
    <w:rsid w:val="00915A0F"/>
    <w:rsid w:val="00926285"/>
    <w:rsid w:val="0092672C"/>
    <w:rsid w:val="009278EF"/>
    <w:rsid w:val="00930E56"/>
    <w:rsid w:val="00931050"/>
    <w:rsid w:val="00932983"/>
    <w:rsid w:val="00933382"/>
    <w:rsid w:val="00937ECF"/>
    <w:rsid w:val="009402EA"/>
    <w:rsid w:val="00943977"/>
    <w:rsid w:val="009448BF"/>
    <w:rsid w:val="00952765"/>
    <w:rsid w:val="00952BE0"/>
    <w:rsid w:val="009546EF"/>
    <w:rsid w:val="00955BF0"/>
    <w:rsid w:val="009568DC"/>
    <w:rsid w:val="00965BF1"/>
    <w:rsid w:val="00965CDA"/>
    <w:rsid w:val="009672E2"/>
    <w:rsid w:val="00981CBB"/>
    <w:rsid w:val="009848F7"/>
    <w:rsid w:val="00984962"/>
    <w:rsid w:val="009855D1"/>
    <w:rsid w:val="009871AA"/>
    <w:rsid w:val="00990078"/>
    <w:rsid w:val="0099139D"/>
    <w:rsid w:val="00992A80"/>
    <w:rsid w:val="009930A8"/>
    <w:rsid w:val="00993E1C"/>
    <w:rsid w:val="00993F52"/>
    <w:rsid w:val="0099408E"/>
    <w:rsid w:val="00994926"/>
    <w:rsid w:val="00995EA0"/>
    <w:rsid w:val="009A13AC"/>
    <w:rsid w:val="009A1716"/>
    <w:rsid w:val="009A2026"/>
    <w:rsid w:val="009A2216"/>
    <w:rsid w:val="009A2D62"/>
    <w:rsid w:val="009A3439"/>
    <w:rsid w:val="009A696D"/>
    <w:rsid w:val="009A7744"/>
    <w:rsid w:val="009B00D9"/>
    <w:rsid w:val="009B1D59"/>
    <w:rsid w:val="009B4B1A"/>
    <w:rsid w:val="009B7061"/>
    <w:rsid w:val="009B70A0"/>
    <w:rsid w:val="009B741B"/>
    <w:rsid w:val="009C1B41"/>
    <w:rsid w:val="009C1DA2"/>
    <w:rsid w:val="009C2C71"/>
    <w:rsid w:val="009C3F6C"/>
    <w:rsid w:val="009C7408"/>
    <w:rsid w:val="009D0821"/>
    <w:rsid w:val="009D0B3E"/>
    <w:rsid w:val="009D10A3"/>
    <w:rsid w:val="009D1CFF"/>
    <w:rsid w:val="009D344F"/>
    <w:rsid w:val="009D4F46"/>
    <w:rsid w:val="009D74FB"/>
    <w:rsid w:val="009E1592"/>
    <w:rsid w:val="009E30A0"/>
    <w:rsid w:val="009F0ACA"/>
    <w:rsid w:val="009F1503"/>
    <w:rsid w:val="009F2355"/>
    <w:rsid w:val="009F27D0"/>
    <w:rsid w:val="009F540D"/>
    <w:rsid w:val="009F5534"/>
    <w:rsid w:val="009F5B70"/>
    <w:rsid w:val="009F7356"/>
    <w:rsid w:val="009F75FF"/>
    <w:rsid w:val="00A01564"/>
    <w:rsid w:val="00A0196D"/>
    <w:rsid w:val="00A03056"/>
    <w:rsid w:val="00A030EB"/>
    <w:rsid w:val="00A0401C"/>
    <w:rsid w:val="00A05C27"/>
    <w:rsid w:val="00A06DD3"/>
    <w:rsid w:val="00A0704B"/>
    <w:rsid w:val="00A074C5"/>
    <w:rsid w:val="00A07B80"/>
    <w:rsid w:val="00A127A1"/>
    <w:rsid w:val="00A14F4E"/>
    <w:rsid w:val="00A17037"/>
    <w:rsid w:val="00A20E33"/>
    <w:rsid w:val="00A21B56"/>
    <w:rsid w:val="00A246B0"/>
    <w:rsid w:val="00A24DE1"/>
    <w:rsid w:val="00A26F80"/>
    <w:rsid w:val="00A27A37"/>
    <w:rsid w:val="00A300FB"/>
    <w:rsid w:val="00A30D3F"/>
    <w:rsid w:val="00A33FF4"/>
    <w:rsid w:val="00A410B8"/>
    <w:rsid w:val="00A42199"/>
    <w:rsid w:val="00A42971"/>
    <w:rsid w:val="00A44ADE"/>
    <w:rsid w:val="00A44E88"/>
    <w:rsid w:val="00A51CE4"/>
    <w:rsid w:val="00A53822"/>
    <w:rsid w:val="00A53A5C"/>
    <w:rsid w:val="00A5488A"/>
    <w:rsid w:val="00A54F92"/>
    <w:rsid w:val="00A56453"/>
    <w:rsid w:val="00A56B7B"/>
    <w:rsid w:val="00A57D53"/>
    <w:rsid w:val="00A57E12"/>
    <w:rsid w:val="00A61519"/>
    <w:rsid w:val="00A61CA0"/>
    <w:rsid w:val="00A61D32"/>
    <w:rsid w:val="00A627F3"/>
    <w:rsid w:val="00A74A13"/>
    <w:rsid w:val="00A7572E"/>
    <w:rsid w:val="00A762B7"/>
    <w:rsid w:val="00A77259"/>
    <w:rsid w:val="00A779D2"/>
    <w:rsid w:val="00A810AE"/>
    <w:rsid w:val="00A81185"/>
    <w:rsid w:val="00A8411F"/>
    <w:rsid w:val="00A862F0"/>
    <w:rsid w:val="00A878EB"/>
    <w:rsid w:val="00A879BD"/>
    <w:rsid w:val="00A87D01"/>
    <w:rsid w:val="00A90B25"/>
    <w:rsid w:val="00A937D4"/>
    <w:rsid w:val="00A93C65"/>
    <w:rsid w:val="00AA0306"/>
    <w:rsid w:val="00AA0459"/>
    <w:rsid w:val="00AA0B75"/>
    <w:rsid w:val="00AA1737"/>
    <w:rsid w:val="00AA413B"/>
    <w:rsid w:val="00AA4502"/>
    <w:rsid w:val="00AA5D58"/>
    <w:rsid w:val="00AB01C3"/>
    <w:rsid w:val="00AB5B8A"/>
    <w:rsid w:val="00AB79A7"/>
    <w:rsid w:val="00AC237D"/>
    <w:rsid w:val="00AC37FC"/>
    <w:rsid w:val="00AC5C58"/>
    <w:rsid w:val="00AD0550"/>
    <w:rsid w:val="00AD1AD7"/>
    <w:rsid w:val="00AD2E44"/>
    <w:rsid w:val="00AD3F0B"/>
    <w:rsid w:val="00AD4334"/>
    <w:rsid w:val="00AD43C3"/>
    <w:rsid w:val="00AD53C4"/>
    <w:rsid w:val="00AD7696"/>
    <w:rsid w:val="00AE4DE6"/>
    <w:rsid w:val="00AE5078"/>
    <w:rsid w:val="00AE6574"/>
    <w:rsid w:val="00AE677B"/>
    <w:rsid w:val="00AE7955"/>
    <w:rsid w:val="00AF1C75"/>
    <w:rsid w:val="00AF1EF1"/>
    <w:rsid w:val="00AF3F03"/>
    <w:rsid w:val="00AF7330"/>
    <w:rsid w:val="00B03D91"/>
    <w:rsid w:val="00B04019"/>
    <w:rsid w:val="00B0493E"/>
    <w:rsid w:val="00B055E2"/>
    <w:rsid w:val="00B05931"/>
    <w:rsid w:val="00B13E65"/>
    <w:rsid w:val="00B15150"/>
    <w:rsid w:val="00B16B1A"/>
    <w:rsid w:val="00B17A4D"/>
    <w:rsid w:val="00B2140D"/>
    <w:rsid w:val="00B216E7"/>
    <w:rsid w:val="00B2728E"/>
    <w:rsid w:val="00B305F4"/>
    <w:rsid w:val="00B31ADA"/>
    <w:rsid w:val="00B32633"/>
    <w:rsid w:val="00B32D1B"/>
    <w:rsid w:val="00B342A1"/>
    <w:rsid w:val="00B342C3"/>
    <w:rsid w:val="00B3469E"/>
    <w:rsid w:val="00B359D3"/>
    <w:rsid w:val="00B35ED1"/>
    <w:rsid w:val="00B36AD6"/>
    <w:rsid w:val="00B37B65"/>
    <w:rsid w:val="00B40535"/>
    <w:rsid w:val="00B40CB1"/>
    <w:rsid w:val="00B439EB"/>
    <w:rsid w:val="00B44FA4"/>
    <w:rsid w:val="00B45B04"/>
    <w:rsid w:val="00B45BA4"/>
    <w:rsid w:val="00B50C21"/>
    <w:rsid w:val="00B514A6"/>
    <w:rsid w:val="00B525EB"/>
    <w:rsid w:val="00B52678"/>
    <w:rsid w:val="00B53168"/>
    <w:rsid w:val="00B53AC1"/>
    <w:rsid w:val="00B54BE9"/>
    <w:rsid w:val="00B5628B"/>
    <w:rsid w:val="00B563F7"/>
    <w:rsid w:val="00B57034"/>
    <w:rsid w:val="00B64244"/>
    <w:rsid w:val="00B65B99"/>
    <w:rsid w:val="00B71B21"/>
    <w:rsid w:val="00B7623A"/>
    <w:rsid w:val="00B77467"/>
    <w:rsid w:val="00B84BA2"/>
    <w:rsid w:val="00B851AA"/>
    <w:rsid w:val="00B90BAC"/>
    <w:rsid w:val="00B93330"/>
    <w:rsid w:val="00BA05C1"/>
    <w:rsid w:val="00BA177C"/>
    <w:rsid w:val="00BA26D1"/>
    <w:rsid w:val="00BA307A"/>
    <w:rsid w:val="00BA4CC9"/>
    <w:rsid w:val="00BA697B"/>
    <w:rsid w:val="00BB112A"/>
    <w:rsid w:val="00BB1B8E"/>
    <w:rsid w:val="00BB4E2B"/>
    <w:rsid w:val="00BB51A1"/>
    <w:rsid w:val="00BB540F"/>
    <w:rsid w:val="00BB64DC"/>
    <w:rsid w:val="00BC2802"/>
    <w:rsid w:val="00BC39A5"/>
    <w:rsid w:val="00BD0499"/>
    <w:rsid w:val="00BD24FF"/>
    <w:rsid w:val="00BD3E42"/>
    <w:rsid w:val="00BD4EE0"/>
    <w:rsid w:val="00BD7AEB"/>
    <w:rsid w:val="00BE16F9"/>
    <w:rsid w:val="00BE20F6"/>
    <w:rsid w:val="00BE2DF0"/>
    <w:rsid w:val="00BE36D4"/>
    <w:rsid w:val="00BE4885"/>
    <w:rsid w:val="00BE516C"/>
    <w:rsid w:val="00BE6E95"/>
    <w:rsid w:val="00BF3151"/>
    <w:rsid w:val="00BF3DB7"/>
    <w:rsid w:val="00BF46C5"/>
    <w:rsid w:val="00BF46FB"/>
    <w:rsid w:val="00BF4CB0"/>
    <w:rsid w:val="00BF6ACA"/>
    <w:rsid w:val="00BF74D1"/>
    <w:rsid w:val="00C0067C"/>
    <w:rsid w:val="00C02D22"/>
    <w:rsid w:val="00C04671"/>
    <w:rsid w:val="00C04933"/>
    <w:rsid w:val="00C064F3"/>
    <w:rsid w:val="00C07371"/>
    <w:rsid w:val="00C12752"/>
    <w:rsid w:val="00C147EE"/>
    <w:rsid w:val="00C17F54"/>
    <w:rsid w:val="00C200AA"/>
    <w:rsid w:val="00C2066A"/>
    <w:rsid w:val="00C2081E"/>
    <w:rsid w:val="00C2085A"/>
    <w:rsid w:val="00C23CBD"/>
    <w:rsid w:val="00C24F1C"/>
    <w:rsid w:val="00C252D6"/>
    <w:rsid w:val="00C31626"/>
    <w:rsid w:val="00C3267E"/>
    <w:rsid w:val="00C33D24"/>
    <w:rsid w:val="00C348EB"/>
    <w:rsid w:val="00C3678C"/>
    <w:rsid w:val="00C37481"/>
    <w:rsid w:val="00C37E0E"/>
    <w:rsid w:val="00C41292"/>
    <w:rsid w:val="00C43EE0"/>
    <w:rsid w:val="00C47C69"/>
    <w:rsid w:val="00C52488"/>
    <w:rsid w:val="00C52E89"/>
    <w:rsid w:val="00C549E1"/>
    <w:rsid w:val="00C54BA9"/>
    <w:rsid w:val="00C564BF"/>
    <w:rsid w:val="00C64F32"/>
    <w:rsid w:val="00C65883"/>
    <w:rsid w:val="00C66F7E"/>
    <w:rsid w:val="00C67067"/>
    <w:rsid w:val="00C7055C"/>
    <w:rsid w:val="00C70B77"/>
    <w:rsid w:val="00C710BC"/>
    <w:rsid w:val="00C710F0"/>
    <w:rsid w:val="00C713D7"/>
    <w:rsid w:val="00C71889"/>
    <w:rsid w:val="00C731D8"/>
    <w:rsid w:val="00C74351"/>
    <w:rsid w:val="00C7481B"/>
    <w:rsid w:val="00C75978"/>
    <w:rsid w:val="00C80A4C"/>
    <w:rsid w:val="00C819DC"/>
    <w:rsid w:val="00C828AA"/>
    <w:rsid w:val="00C86251"/>
    <w:rsid w:val="00C86A99"/>
    <w:rsid w:val="00C908D0"/>
    <w:rsid w:val="00C943B4"/>
    <w:rsid w:val="00C95BA2"/>
    <w:rsid w:val="00C97C25"/>
    <w:rsid w:val="00CA0C27"/>
    <w:rsid w:val="00CA1091"/>
    <w:rsid w:val="00CA26FD"/>
    <w:rsid w:val="00CA5832"/>
    <w:rsid w:val="00CA6822"/>
    <w:rsid w:val="00CB2D68"/>
    <w:rsid w:val="00CB324C"/>
    <w:rsid w:val="00CB395F"/>
    <w:rsid w:val="00CB3D09"/>
    <w:rsid w:val="00CB57C9"/>
    <w:rsid w:val="00CB6813"/>
    <w:rsid w:val="00CC1E0B"/>
    <w:rsid w:val="00CC32B2"/>
    <w:rsid w:val="00CC3F91"/>
    <w:rsid w:val="00CC50DD"/>
    <w:rsid w:val="00CC5745"/>
    <w:rsid w:val="00CC5EDB"/>
    <w:rsid w:val="00CD0B34"/>
    <w:rsid w:val="00CD2CDC"/>
    <w:rsid w:val="00CD2F70"/>
    <w:rsid w:val="00CD537D"/>
    <w:rsid w:val="00CD6DD7"/>
    <w:rsid w:val="00CE057F"/>
    <w:rsid w:val="00CE32F4"/>
    <w:rsid w:val="00CE4628"/>
    <w:rsid w:val="00CE4D8E"/>
    <w:rsid w:val="00CF084F"/>
    <w:rsid w:val="00CF11B5"/>
    <w:rsid w:val="00CF2369"/>
    <w:rsid w:val="00CF5141"/>
    <w:rsid w:val="00CF5B29"/>
    <w:rsid w:val="00CF6264"/>
    <w:rsid w:val="00CF70DE"/>
    <w:rsid w:val="00CF7127"/>
    <w:rsid w:val="00CF76E1"/>
    <w:rsid w:val="00D015D0"/>
    <w:rsid w:val="00D02C3F"/>
    <w:rsid w:val="00D0415A"/>
    <w:rsid w:val="00D046AA"/>
    <w:rsid w:val="00D102DB"/>
    <w:rsid w:val="00D1272E"/>
    <w:rsid w:val="00D1496D"/>
    <w:rsid w:val="00D217CE"/>
    <w:rsid w:val="00D313E2"/>
    <w:rsid w:val="00D334DF"/>
    <w:rsid w:val="00D342B7"/>
    <w:rsid w:val="00D346BE"/>
    <w:rsid w:val="00D3660F"/>
    <w:rsid w:val="00D37603"/>
    <w:rsid w:val="00D4120E"/>
    <w:rsid w:val="00D41673"/>
    <w:rsid w:val="00D44447"/>
    <w:rsid w:val="00D45003"/>
    <w:rsid w:val="00D471F3"/>
    <w:rsid w:val="00D541B0"/>
    <w:rsid w:val="00D56498"/>
    <w:rsid w:val="00D56B10"/>
    <w:rsid w:val="00D57513"/>
    <w:rsid w:val="00D5758D"/>
    <w:rsid w:val="00D62682"/>
    <w:rsid w:val="00D630D6"/>
    <w:rsid w:val="00D6369F"/>
    <w:rsid w:val="00D7787E"/>
    <w:rsid w:val="00D82B28"/>
    <w:rsid w:val="00D836D7"/>
    <w:rsid w:val="00D84875"/>
    <w:rsid w:val="00D90615"/>
    <w:rsid w:val="00D92FC4"/>
    <w:rsid w:val="00D952EC"/>
    <w:rsid w:val="00D97470"/>
    <w:rsid w:val="00DA0C12"/>
    <w:rsid w:val="00DA2C89"/>
    <w:rsid w:val="00DA3A3F"/>
    <w:rsid w:val="00DA518A"/>
    <w:rsid w:val="00DA77BA"/>
    <w:rsid w:val="00DA7835"/>
    <w:rsid w:val="00DB1190"/>
    <w:rsid w:val="00DB52DA"/>
    <w:rsid w:val="00DB5726"/>
    <w:rsid w:val="00DB58F3"/>
    <w:rsid w:val="00DB6CBA"/>
    <w:rsid w:val="00DC12B4"/>
    <w:rsid w:val="00DC1ED5"/>
    <w:rsid w:val="00DC2368"/>
    <w:rsid w:val="00DC4912"/>
    <w:rsid w:val="00DC4FA9"/>
    <w:rsid w:val="00DC63EC"/>
    <w:rsid w:val="00DC6B56"/>
    <w:rsid w:val="00DD0DF1"/>
    <w:rsid w:val="00DD6004"/>
    <w:rsid w:val="00DD6BD7"/>
    <w:rsid w:val="00DD7451"/>
    <w:rsid w:val="00DD78B6"/>
    <w:rsid w:val="00DE10AC"/>
    <w:rsid w:val="00DE4BF9"/>
    <w:rsid w:val="00DE5C26"/>
    <w:rsid w:val="00DE620A"/>
    <w:rsid w:val="00DE6AFF"/>
    <w:rsid w:val="00DE74F3"/>
    <w:rsid w:val="00DE7675"/>
    <w:rsid w:val="00DF019D"/>
    <w:rsid w:val="00DF1C93"/>
    <w:rsid w:val="00DF6683"/>
    <w:rsid w:val="00DF67B8"/>
    <w:rsid w:val="00E02DAA"/>
    <w:rsid w:val="00E06BA6"/>
    <w:rsid w:val="00E07F25"/>
    <w:rsid w:val="00E11CD7"/>
    <w:rsid w:val="00E1225F"/>
    <w:rsid w:val="00E15F8F"/>
    <w:rsid w:val="00E162DD"/>
    <w:rsid w:val="00E16431"/>
    <w:rsid w:val="00E21271"/>
    <w:rsid w:val="00E22477"/>
    <w:rsid w:val="00E26873"/>
    <w:rsid w:val="00E3127B"/>
    <w:rsid w:val="00E32079"/>
    <w:rsid w:val="00E32242"/>
    <w:rsid w:val="00E34EAD"/>
    <w:rsid w:val="00E34ED2"/>
    <w:rsid w:val="00E352DA"/>
    <w:rsid w:val="00E35345"/>
    <w:rsid w:val="00E369F2"/>
    <w:rsid w:val="00E37412"/>
    <w:rsid w:val="00E41C59"/>
    <w:rsid w:val="00E46E28"/>
    <w:rsid w:val="00E46F1F"/>
    <w:rsid w:val="00E474EC"/>
    <w:rsid w:val="00E5131F"/>
    <w:rsid w:val="00E53250"/>
    <w:rsid w:val="00E533C0"/>
    <w:rsid w:val="00E53AC3"/>
    <w:rsid w:val="00E54E9A"/>
    <w:rsid w:val="00E55F5A"/>
    <w:rsid w:val="00E56B15"/>
    <w:rsid w:val="00E579B7"/>
    <w:rsid w:val="00E61FD9"/>
    <w:rsid w:val="00E64A68"/>
    <w:rsid w:val="00E65AED"/>
    <w:rsid w:val="00E672FC"/>
    <w:rsid w:val="00E70755"/>
    <w:rsid w:val="00E70977"/>
    <w:rsid w:val="00E74F20"/>
    <w:rsid w:val="00E82767"/>
    <w:rsid w:val="00E8379A"/>
    <w:rsid w:val="00E837C8"/>
    <w:rsid w:val="00E85D7C"/>
    <w:rsid w:val="00E8687F"/>
    <w:rsid w:val="00E86EE3"/>
    <w:rsid w:val="00E90F4C"/>
    <w:rsid w:val="00E93D06"/>
    <w:rsid w:val="00E961F9"/>
    <w:rsid w:val="00E97FE5"/>
    <w:rsid w:val="00EA0BD0"/>
    <w:rsid w:val="00EA1847"/>
    <w:rsid w:val="00EA3838"/>
    <w:rsid w:val="00EA3F1D"/>
    <w:rsid w:val="00EB2EFE"/>
    <w:rsid w:val="00EB3E28"/>
    <w:rsid w:val="00EB6710"/>
    <w:rsid w:val="00EC0655"/>
    <w:rsid w:val="00EC0F18"/>
    <w:rsid w:val="00EC35F4"/>
    <w:rsid w:val="00EC43D2"/>
    <w:rsid w:val="00EC5E03"/>
    <w:rsid w:val="00EC70A9"/>
    <w:rsid w:val="00EC792A"/>
    <w:rsid w:val="00EC7FF6"/>
    <w:rsid w:val="00ED1197"/>
    <w:rsid w:val="00ED2C7F"/>
    <w:rsid w:val="00ED3AB5"/>
    <w:rsid w:val="00ED4094"/>
    <w:rsid w:val="00EE0635"/>
    <w:rsid w:val="00EE0DAE"/>
    <w:rsid w:val="00EE1EA9"/>
    <w:rsid w:val="00EE2431"/>
    <w:rsid w:val="00EE44A3"/>
    <w:rsid w:val="00EE6A36"/>
    <w:rsid w:val="00EE7513"/>
    <w:rsid w:val="00EE7DA1"/>
    <w:rsid w:val="00EF03F7"/>
    <w:rsid w:val="00EF2AC4"/>
    <w:rsid w:val="00EF3B8B"/>
    <w:rsid w:val="00EF507E"/>
    <w:rsid w:val="00EF511A"/>
    <w:rsid w:val="00EF51AE"/>
    <w:rsid w:val="00EF68B0"/>
    <w:rsid w:val="00EF6C3C"/>
    <w:rsid w:val="00EF7B68"/>
    <w:rsid w:val="00F00B55"/>
    <w:rsid w:val="00F00D30"/>
    <w:rsid w:val="00F01DA7"/>
    <w:rsid w:val="00F02345"/>
    <w:rsid w:val="00F05148"/>
    <w:rsid w:val="00F072E8"/>
    <w:rsid w:val="00F0733F"/>
    <w:rsid w:val="00F10D6D"/>
    <w:rsid w:val="00F11617"/>
    <w:rsid w:val="00F12D0B"/>
    <w:rsid w:val="00F159E9"/>
    <w:rsid w:val="00F23250"/>
    <w:rsid w:val="00F24437"/>
    <w:rsid w:val="00F251AF"/>
    <w:rsid w:val="00F2769A"/>
    <w:rsid w:val="00F3563D"/>
    <w:rsid w:val="00F359A3"/>
    <w:rsid w:val="00F4097A"/>
    <w:rsid w:val="00F467AA"/>
    <w:rsid w:val="00F504EF"/>
    <w:rsid w:val="00F540B8"/>
    <w:rsid w:val="00F54174"/>
    <w:rsid w:val="00F5587B"/>
    <w:rsid w:val="00F56CD6"/>
    <w:rsid w:val="00F57B04"/>
    <w:rsid w:val="00F653F9"/>
    <w:rsid w:val="00F65C4B"/>
    <w:rsid w:val="00F7022F"/>
    <w:rsid w:val="00F716A1"/>
    <w:rsid w:val="00F73B22"/>
    <w:rsid w:val="00F77138"/>
    <w:rsid w:val="00F77AB4"/>
    <w:rsid w:val="00F80036"/>
    <w:rsid w:val="00F82525"/>
    <w:rsid w:val="00F84AC7"/>
    <w:rsid w:val="00F868D6"/>
    <w:rsid w:val="00F877FD"/>
    <w:rsid w:val="00F878F6"/>
    <w:rsid w:val="00F91654"/>
    <w:rsid w:val="00F91AE4"/>
    <w:rsid w:val="00F9384A"/>
    <w:rsid w:val="00F94022"/>
    <w:rsid w:val="00F941D3"/>
    <w:rsid w:val="00F95140"/>
    <w:rsid w:val="00F95F8E"/>
    <w:rsid w:val="00F9683F"/>
    <w:rsid w:val="00F97358"/>
    <w:rsid w:val="00FA2295"/>
    <w:rsid w:val="00FA43A8"/>
    <w:rsid w:val="00FA7E6C"/>
    <w:rsid w:val="00FB22B7"/>
    <w:rsid w:val="00FB38E2"/>
    <w:rsid w:val="00FB7D9E"/>
    <w:rsid w:val="00FC772E"/>
    <w:rsid w:val="00FC788B"/>
    <w:rsid w:val="00FD0649"/>
    <w:rsid w:val="00FD36A9"/>
    <w:rsid w:val="00FD44C4"/>
    <w:rsid w:val="00FD62CC"/>
    <w:rsid w:val="00FD69E3"/>
    <w:rsid w:val="00FD781C"/>
    <w:rsid w:val="00FE0617"/>
    <w:rsid w:val="00FE3FAE"/>
    <w:rsid w:val="00FE41D8"/>
    <w:rsid w:val="00FE43E9"/>
    <w:rsid w:val="00FF29C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F466B1-8EAA-4828-BB0E-FBD059A4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27"/>
  </w:style>
  <w:style w:type="paragraph" w:styleId="1">
    <w:name w:val="heading 1"/>
    <w:aliases w:val="!Части документа"/>
    <w:basedOn w:val="a"/>
    <w:next w:val="a"/>
    <w:link w:val="10"/>
    <w:qFormat/>
    <w:rsid w:val="000736C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aliases w:val="!Разделы документа"/>
    <w:basedOn w:val="a"/>
    <w:next w:val="a"/>
    <w:link w:val="21"/>
    <w:qFormat/>
    <w:rsid w:val="000736C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0736C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0736C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0736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0736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0736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736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0736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link w:val="31"/>
    <w:rsid w:val="000736C5"/>
    <w:rPr>
      <w:sz w:val="24"/>
    </w:rPr>
  </w:style>
  <w:style w:type="paragraph" w:customStyle="1" w:styleId="ConsPlusNonformat">
    <w:name w:val="ConsPlusNonformat"/>
    <w:rsid w:val="00073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E4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07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F072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rsid w:val="00993F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993F52"/>
    <w:rPr>
      <w:sz w:val="28"/>
      <w:szCs w:val="28"/>
      <w:lang w:val="ru-RU" w:eastAsia="ru-RU" w:bidi="ar-SA"/>
    </w:rPr>
  </w:style>
  <w:style w:type="character" w:styleId="a7">
    <w:name w:val="page number"/>
    <w:rsid w:val="00993F52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5422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rsid w:val="00DB52DA"/>
    <w:pPr>
      <w:tabs>
        <w:tab w:val="center" w:pos="4677"/>
        <w:tab w:val="right" w:pos="9355"/>
      </w:tabs>
    </w:pPr>
  </w:style>
  <w:style w:type="paragraph" w:styleId="ac">
    <w:name w:val="Document Map"/>
    <w:basedOn w:val="a"/>
    <w:link w:val="ad"/>
    <w:rsid w:val="007D26D5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link w:val="af"/>
    <w:uiPriority w:val="99"/>
    <w:semiHidden/>
    <w:rsid w:val="004871D0"/>
    <w:rPr>
      <w:rFonts w:ascii="Tahoma" w:hAnsi="Tahoma" w:cs="Tahoma"/>
      <w:sz w:val="16"/>
      <w:szCs w:val="16"/>
    </w:rPr>
  </w:style>
  <w:style w:type="paragraph" w:styleId="af0">
    <w:name w:val="No Spacing"/>
    <w:link w:val="af1"/>
    <w:qFormat/>
    <w:rsid w:val="00912427"/>
    <w:rPr>
      <w:rFonts w:ascii="Calibri" w:hAnsi="Calibri" w:cs="Calibri"/>
      <w:sz w:val="22"/>
      <w:szCs w:val="22"/>
    </w:rPr>
  </w:style>
  <w:style w:type="character" w:customStyle="1" w:styleId="af1">
    <w:name w:val="Без интервала Знак"/>
    <w:link w:val="af0"/>
    <w:locked/>
    <w:rsid w:val="00912427"/>
    <w:rPr>
      <w:rFonts w:ascii="Calibri" w:hAnsi="Calibri" w:cs="Calibri"/>
      <w:sz w:val="22"/>
      <w:szCs w:val="22"/>
      <w:lang w:val="ru-RU" w:eastAsia="ru-RU" w:bidi="ar-SA"/>
    </w:rPr>
  </w:style>
  <w:style w:type="character" w:styleId="af2">
    <w:name w:val="Hyperlink"/>
    <w:rsid w:val="00B44FA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rsid w:val="00EF51AE"/>
  </w:style>
  <w:style w:type="character" w:customStyle="1" w:styleId="10">
    <w:name w:val="Заголовок 1 Знак"/>
    <w:aliases w:val="!Части документа Знак"/>
    <w:link w:val="1"/>
    <w:locked/>
    <w:rsid w:val="00EF51AE"/>
    <w:rPr>
      <w:rFonts w:ascii="Arial" w:hAnsi="Arial"/>
      <w:b/>
      <w:kern w:val="28"/>
      <w:sz w:val="28"/>
    </w:rPr>
  </w:style>
  <w:style w:type="character" w:customStyle="1" w:styleId="ab">
    <w:name w:val="Верхний колонтитул Знак"/>
    <w:link w:val="aa"/>
    <w:uiPriority w:val="99"/>
    <w:locked/>
    <w:rsid w:val="00EF51AE"/>
  </w:style>
  <w:style w:type="character" w:customStyle="1" w:styleId="12">
    <w:name w:val="Основной текст Знак1"/>
    <w:aliases w:val="Основной текст1 Знак,Основной текст Знак Знак1,Основной текст Знак Знак Знак,bt Знак"/>
    <w:semiHidden/>
    <w:locked/>
    <w:rsid w:val="00EF51AE"/>
    <w:rPr>
      <w:rFonts w:eastAsia="Batang"/>
      <w:sz w:val="24"/>
      <w:szCs w:val="24"/>
      <w:lang w:val="x-none" w:eastAsia="ko-KR" w:bidi="ar-SA"/>
    </w:rPr>
  </w:style>
  <w:style w:type="character" w:customStyle="1" w:styleId="ConsPlusNormal0">
    <w:name w:val="ConsPlusNormal Знак"/>
    <w:link w:val="ConsPlusNormal"/>
    <w:locked/>
    <w:rsid w:val="00EF51AE"/>
    <w:rPr>
      <w:rFonts w:ascii="Arial" w:hAnsi="Arial" w:cs="Arial"/>
    </w:rPr>
  </w:style>
  <w:style w:type="paragraph" w:customStyle="1" w:styleId="af3">
    <w:name w:val="Стиль"/>
    <w:rsid w:val="00EF51AE"/>
    <w:pPr>
      <w:widowControl w:val="0"/>
      <w:autoSpaceDE w:val="0"/>
      <w:autoSpaceDN w:val="0"/>
      <w:ind w:firstLine="720"/>
      <w:jc w:val="both"/>
    </w:pPr>
    <w:rPr>
      <w:rFonts w:ascii="Arial" w:eastAsia="Calibri" w:hAnsi="Arial" w:cs="Arial"/>
    </w:rPr>
  </w:style>
  <w:style w:type="table" w:styleId="af4">
    <w:name w:val="Table Grid"/>
    <w:basedOn w:val="a1"/>
    <w:rsid w:val="00EF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aliases w:val="!Разделы документа Знак"/>
    <w:link w:val="20"/>
    <w:rsid w:val="00EF51AE"/>
    <w:rPr>
      <w:rFonts w:ascii="Arial" w:hAnsi="Arial"/>
      <w:b/>
      <w:i/>
      <w:sz w:val="24"/>
    </w:rPr>
  </w:style>
  <w:style w:type="character" w:customStyle="1" w:styleId="30">
    <w:name w:val="Заголовок 3 Знак"/>
    <w:aliases w:val="!Главы документа Знак"/>
    <w:link w:val="3"/>
    <w:rsid w:val="00EF51AE"/>
    <w:rPr>
      <w:rFonts w:ascii="Arial" w:hAnsi="Arial"/>
      <w:sz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EF51AE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EF51AE"/>
    <w:rPr>
      <w:sz w:val="22"/>
    </w:rPr>
  </w:style>
  <w:style w:type="character" w:customStyle="1" w:styleId="60">
    <w:name w:val="Заголовок 6 Знак"/>
    <w:link w:val="6"/>
    <w:rsid w:val="00EF51AE"/>
    <w:rPr>
      <w:i/>
      <w:sz w:val="22"/>
    </w:rPr>
  </w:style>
  <w:style w:type="character" w:customStyle="1" w:styleId="70">
    <w:name w:val="Заголовок 7 Знак"/>
    <w:link w:val="7"/>
    <w:rsid w:val="00EF51AE"/>
    <w:rPr>
      <w:rFonts w:ascii="Arial" w:hAnsi="Arial"/>
    </w:rPr>
  </w:style>
  <w:style w:type="character" w:customStyle="1" w:styleId="80">
    <w:name w:val="Заголовок 8 Знак"/>
    <w:link w:val="8"/>
    <w:rsid w:val="00EF51AE"/>
    <w:rPr>
      <w:rFonts w:ascii="Arial" w:hAnsi="Arial"/>
      <w:i/>
    </w:rPr>
  </w:style>
  <w:style w:type="character" w:customStyle="1" w:styleId="90">
    <w:name w:val="Заголовок 9 Знак"/>
    <w:link w:val="9"/>
    <w:rsid w:val="00EF51AE"/>
    <w:rPr>
      <w:rFonts w:ascii="Arial" w:hAnsi="Arial"/>
      <w:b/>
      <w:i/>
      <w:sz w:val="18"/>
    </w:rPr>
  </w:style>
  <w:style w:type="paragraph" w:customStyle="1" w:styleId="ConsNormal">
    <w:name w:val="ConsNormal"/>
    <w:rsid w:val="00EF51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Title"/>
    <w:basedOn w:val="a"/>
    <w:link w:val="af6"/>
    <w:qFormat/>
    <w:rsid w:val="00EF51AE"/>
    <w:pPr>
      <w:ind w:firstLine="567"/>
      <w:jc w:val="center"/>
    </w:pPr>
    <w:rPr>
      <w:rFonts w:ascii="Arial" w:hAnsi="Arial"/>
      <w:b/>
      <w:bCs/>
      <w:sz w:val="32"/>
      <w:szCs w:val="24"/>
    </w:rPr>
  </w:style>
  <w:style w:type="character" w:customStyle="1" w:styleId="af6">
    <w:name w:val="Название Знак"/>
    <w:link w:val="af5"/>
    <w:rsid w:val="00EF51AE"/>
    <w:rPr>
      <w:rFonts w:ascii="Arial" w:hAnsi="Arial"/>
      <w:b/>
      <w:bCs/>
      <w:sz w:val="32"/>
      <w:szCs w:val="24"/>
    </w:rPr>
  </w:style>
  <w:style w:type="paragraph" w:customStyle="1" w:styleId="ConsNonformat">
    <w:name w:val="ConsNonformat"/>
    <w:rsid w:val="00EF51AE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EF51AE"/>
    <w:pPr>
      <w:widowControl w:val="0"/>
      <w:ind w:right="19772"/>
    </w:pPr>
    <w:rPr>
      <w:rFonts w:ascii="Arial" w:hAnsi="Arial"/>
      <w:b/>
    </w:rPr>
  </w:style>
  <w:style w:type="paragraph" w:styleId="22">
    <w:name w:val="Body Text 2"/>
    <w:basedOn w:val="a"/>
    <w:link w:val="23"/>
    <w:rsid w:val="00EF51AE"/>
    <w:pPr>
      <w:spacing w:after="120" w:line="480" w:lineRule="auto"/>
      <w:ind w:firstLine="567"/>
      <w:jc w:val="both"/>
    </w:pPr>
    <w:rPr>
      <w:rFonts w:ascii="Arial" w:hAnsi="Arial"/>
      <w:szCs w:val="24"/>
    </w:rPr>
  </w:style>
  <w:style w:type="character" w:customStyle="1" w:styleId="23">
    <w:name w:val="Основной текст 2 Знак"/>
    <w:link w:val="22"/>
    <w:rsid w:val="00EF51AE"/>
    <w:rPr>
      <w:rFonts w:ascii="Arial" w:hAnsi="Arial"/>
      <w:szCs w:val="24"/>
    </w:rPr>
  </w:style>
  <w:style w:type="paragraph" w:styleId="af7">
    <w:name w:val="Body Text Indent"/>
    <w:basedOn w:val="a"/>
    <w:link w:val="af8"/>
    <w:rsid w:val="00EF51AE"/>
    <w:pPr>
      <w:spacing w:after="120"/>
      <w:ind w:left="283" w:firstLine="567"/>
      <w:jc w:val="both"/>
    </w:pPr>
    <w:rPr>
      <w:rFonts w:ascii="Arial" w:hAnsi="Arial"/>
      <w:szCs w:val="24"/>
    </w:rPr>
  </w:style>
  <w:style w:type="character" w:customStyle="1" w:styleId="af8">
    <w:name w:val="Основной текст с отступом Знак"/>
    <w:link w:val="af7"/>
    <w:rsid w:val="00EF51AE"/>
    <w:rPr>
      <w:rFonts w:ascii="Arial" w:hAnsi="Arial"/>
      <w:szCs w:val="24"/>
    </w:rPr>
  </w:style>
  <w:style w:type="paragraph" w:customStyle="1" w:styleId="af9">
    <w:name w:val="Знак"/>
    <w:basedOn w:val="a"/>
    <w:rsid w:val="00EF51AE"/>
    <w:pPr>
      <w:spacing w:after="160" w:line="240" w:lineRule="exact"/>
      <w:ind w:firstLine="567"/>
      <w:jc w:val="both"/>
    </w:pPr>
    <w:rPr>
      <w:rFonts w:ascii="Verdana" w:hAnsi="Verdana" w:cs="Verdana"/>
      <w:szCs w:val="24"/>
      <w:lang w:val="en-US" w:eastAsia="en-US"/>
    </w:rPr>
  </w:style>
  <w:style w:type="paragraph" w:customStyle="1" w:styleId="ConsPlusCell">
    <w:name w:val="ConsPlusCell"/>
    <w:rsid w:val="00EF51AE"/>
    <w:pPr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"/>
    <w:basedOn w:val="a"/>
    <w:rsid w:val="00EF51AE"/>
    <w:pPr>
      <w:ind w:left="283" w:hanging="283"/>
      <w:jc w:val="both"/>
    </w:pPr>
    <w:rPr>
      <w:rFonts w:ascii="Arial" w:hAnsi="Arial"/>
      <w:sz w:val="24"/>
      <w:szCs w:val="24"/>
    </w:rPr>
  </w:style>
  <w:style w:type="paragraph" w:styleId="24">
    <w:name w:val="List 2"/>
    <w:basedOn w:val="a"/>
    <w:rsid w:val="00EF51AE"/>
    <w:pPr>
      <w:ind w:left="566" w:hanging="283"/>
      <w:jc w:val="both"/>
    </w:pPr>
    <w:rPr>
      <w:rFonts w:ascii="Arial" w:hAnsi="Arial"/>
      <w:sz w:val="24"/>
      <w:szCs w:val="24"/>
    </w:rPr>
  </w:style>
  <w:style w:type="paragraph" w:styleId="32">
    <w:name w:val="List 3"/>
    <w:basedOn w:val="a"/>
    <w:rsid w:val="00EF51AE"/>
    <w:pPr>
      <w:ind w:left="849" w:hanging="283"/>
      <w:jc w:val="both"/>
    </w:pPr>
    <w:rPr>
      <w:rFonts w:ascii="Arial" w:hAnsi="Arial"/>
      <w:sz w:val="24"/>
      <w:szCs w:val="24"/>
    </w:rPr>
  </w:style>
  <w:style w:type="paragraph" w:styleId="2">
    <w:name w:val="List Bullet 2"/>
    <w:basedOn w:val="a"/>
    <w:rsid w:val="00EF51AE"/>
    <w:pPr>
      <w:numPr>
        <w:numId w:val="10"/>
      </w:numPr>
      <w:jc w:val="both"/>
    </w:pPr>
    <w:rPr>
      <w:rFonts w:ascii="Arial" w:hAnsi="Arial"/>
      <w:sz w:val="24"/>
      <w:szCs w:val="24"/>
    </w:rPr>
  </w:style>
  <w:style w:type="paragraph" w:styleId="afb">
    <w:name w:val="List Continue"/>
    <w:basedOn w:val="a"/>
    <w:rsid w:val="00EF51AE"/>
    <w:pPr>
      <w:spacing w:after="120"/>
      <w:ind w:left="283" w:firstLine="567"/>
      <w:jc w:val="both"/>
    </w:pPr>
    <w:rPr>
      <w:rFonts w:ascii="Arial" w:hAnsi="Arial"/>
      <w:sz w:val="24"/>
      <w:szCs w:val="24"/>
    </w:rPr>
  </w:style>
  <w:style w:type="paragraph" w:styleId="25">
    <w:name w:val="List Continue 2"/>
    <w:basedOn w:val="a"/>
    <w:rsid w:val="00EF51AE"/>
    <w:pPr>
      <w:spacing w:after="120"/>
      <w:ind w:left="566" w:firstLine="567"/>
      <w:jc w:val="both"/>
    </w:pPr>
    <w:rPr>
      <w:rFonts w:ascii="Arial" w:hAnsi="Arial"/>
      <w:sz w:val="24"/>
      <w:szCs w:val="24"/>
    </w:rPr>
  </w:style>
  <w:style w:type="paragraph" w:styleId="afc">
    <w:name w:val="Subtitle"/>
    <w:basedOn w:val="a"/>
    <w:link w:val="afd"/>
    <w:qFormat/>
    <w:rsid w:val="00EF51AE"/>
    <w:pPr>
      <w:spacing w:after="60"/>
      <w:ind w:firstLine="567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d">
    <w:name w:val="Подзаголовок Знак"/>
    <w:link w:val="afc"/>
    <w:rsid w:val="00EF51AE"/>
    <w:rPr>
      <w:rFonts w:ascii="Arial" w:hAnsi="Arial" w:cs="Arial"/>
      <w:sz w:val="24"/>
      <w:szCs w:val="24"/>
    </w:rPr>
  </w:style>
  <w:style w:type="paragraph" w:styleId="afe">
    <w:name w:val="Body Text First Indent"/>
    <w:basedOn w:val="a3"/>
    <w:link w:val="aff"/>
    <w:rsid w:val="00EF51AE"/>
    <w:pPr>
      <w:spacing w:after="120"/>
      <w:ind w:firstLine="210"/>
      <w:jc w:val="both"/>
    </w:pPr>
    <w:rPr>
      <w:rFonts w:ascii="Arial" w:hAnsi="Arial"/>
      <w:szCs w:val="24"/>
    </w:rPr>
  </w:style>
  <w:style w:type="character" w:customStyle="1" w:styleId="31">
    <w:name w:val="Основной текст Знак3"/>
    <w:aliases w:val="Основной текст1 Знак2,Основной текст Знак Знак3,Основной текст Знак Знак Знак2,bt Знак2"/>
    <w:link w:val="a3"/>
    <w:rsid w:val="00EF51AE"/>
    <w:rPr>
      <w:sz w:val="24"/>
    </w:rPr>
  </w:style>
  <w:style w:type="character" w:customStyle="1" w:styleId="aff">
    <w:name w:val="Красная строка Знак"/>
    <w:link w:val="afe"/>
    <w:rsid w:val="00EF51AE"/>
    <w:rPr>
      <w:rFonts w:ascii="Arial" w:hAnsi="Arial"/>
      <w:sz w:val="24"/>
      <w:szCs w:val="24"/>
    </w:rPr>
  </w:style>
  <w:style w:type="paragraph" w:styleId="26">
    <w:name w:val="Body Text First Indent 2"/>
    <w:basedOn w:val="af7"/>
    <w:link w:val="27"/>
    <w:rsid w:val="00EF51AE"/>
    <w:pPr>
      <w:ind w:firstLine="210"/>
    </w:pPr>
    <w:rPr>
      <w:sz w:val="28"/>
    </w:rPr>
  </w:style>
  <w:style w:type="character" w:customStyle="1" w:styleId="27">
    <w:name w:val="Красная строка 2 Знак"/>
    <w:link w:val="26"/>
    <w:rsid w:val="00EF51AE"/>
    <w:rPr>
      <w:rFonts w:ascii="Arial" w:hAnsi="Arial"/>
      <w:sz w:val="28"/>
      <w:szCs w:val="24"/>
    </w:rPr>
  </w:style>
  <w:style w:type="character" w:styleId="HTML">
    <w:name w:val="HTML Variable"/>
    <w:aliases w:val="!Ссылки в документе"/>
    <w:rsid w:val="00EF51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0">
    <w:name w:val="annotation text"/>
    <w:aliases w:val="!Равноширинный текст документа"/>
    <w:basedOn w:val="a"/>
    <w:link w:val="aff1"/>
    <w:rsid w:val="00EF51AE"/>
    <w:pPr>
      <w:ind w:firstLine="567"/>
      <w:jc w:val="both"/>
    </w:pPr>
    <w:rPr>
      <w:rFonts w:ascii="Courier" w:hAnsi="Courier"/>
      <w:sz w:val="22"/>
    </w:rPr>
  </w:style>
  <w:style w:type="character" w:customStyle="1" w:styleId="aff1">
    <w:name w:val="Текст примечания Знак"/>
    <w:aliases w:val="!Равноширинный текст документа Знак"/>
    <w:link w:val="aff0"/>
    <w:rsid w:val="00EF51A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F51A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1A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1A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1A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F51A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F51AE"/>
    <w:rPr>
      <w:sz w:val="28"/>
    </w:rPr>
  </w:style>
  <w:style w:type="character" w:styleId="aff2">
    <w:name w:val="FollowedHyperlink"/>
    <w:rsid w:val="00EF51AE"/>
    <w:rPr>
      <w:color w:val="800080"/>
      <w:u w:val="single"/>
    </w:rPr>
  </w:style>
  <w:style w:type="paragraph" w:customStyle="1" w:styleId="ConsPlusDocList">
    <w:name w:val="ConsPlusDocList"/>
    <w:rsid w:val="00EF51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F51A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F51A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F51A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">
    <w:name w:val="Текст выноски Знак"/>
    <w:link w:val="ae"/>
    <w:uiPriority w:val="99"/>
    <w:semiHidden/>
    <w:rsid w:val="006320AA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4"/>
    <w:uiPriority w:val="59"/>
    <w:rsid w:val="006320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uiPriority w:val="99"/>
    <w:unhideWhenUsed/>
    <w:rsid w:val="006320AA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unhideWhenUsed/>
    <w:rsid w:val="006320AA"/>
    <w:pPr>
      <w:spacing w:after="200"/>
      <w:ind w:firstLine="0"/>
      <w:jc w:val="left"/>
    </w:pPr>
    <w:rPr>
      <w:rFonts w:ascii="Calibri" w:eastAsia="Calibri" w:hAnsi="Calibri"/>
      <w:b/>
      <w:bCs/>
      <w:sz w:val="20"/>
      <w:lang w:eastAsia="en-US"/>
    </w:rPr>
  </w:style>
  <w:style w:type="character" w:customStyle="1" w:styleId="aff5">
    <w:name w:val="Тема примечания Знак"/>
    <w:link w:val="aff4"/>
    <w:uiPriority w:val="99"/>
    <w:rsid w:val="006320AA"/>
    <w:rPr>
      <w:rFonts w:ascii="Calibri" w:eastAsia="Calibri" w:hAnsi="Calibri"/>
      <w:b/>
      <w:bCs/>
      <w:sz w:val="22"/>
      <w:lang w:eastAsia="en-US"/>
    </w:rPr>
  </w:style>
  <w:style w:type="paragraph" w:styleId="aff6">
    <w:name w:val="footnote text"/>
    <w:basedOn w:val="a"/>
    <w:link w:val="aff7"/>
    <w:uiPriority w:val="99"/>
    <w:unhideWhenUsed/>
    <w:rsid w:val="006320AA"/>
    <w:rPr>
      <w:rFonts w:ascii="Calibri" w:eastAsia="Calibri" w:hAnsi="Calibri"/>
      <w:lang w:eastAsia="en-US"/>
    </w:rPr>
  </w:style>
  <w:style w:type="character" w:customStyle="1" w:styleId="aff7">
    <w:name w:val="Текст сноски Знак"/>
    <w:link w:val="aff6"/>
    <w:uiPriority w:val="99"/>
    <w:rsid w:val="006320AA"/>
    <w:rPr>
      <w:rFonts w:ascii="Calibri" w:eastAsia="Calibri" w:hAnsi="Calibri"/>
      <w:lang w:eastAsia="en-US"/>
    </w:rPr>
  </w:style>
  <w:style w:type="character" w:styleId="aff8">
    <w:name w:val="footnote reference"/>
    <w:uiPriority w:val="99"/>
    <w:unhideWhenUsed/>
    <w:rsid w:val="006320AA"/>
    <w:rPr>
      <w:vertAlign w:val="superscript"/>
    </w:rPr>
  </w:style>
  <w:style w:type="numbering" w:customStyle="1" w:styleId="NoList1">
    <w:name w:val="No List1"/>
    <w:next w:val="a2"/>
    <w:semiHidden/>
    <w:unhideWhenUsed/>
    <w:rsid w:val="003F5904"/>
  </w:style>
  <w:style w:type="numbering" w:customStyle="1" w:styleId="110">
    <w:name w:val="Нет списка11"/>
    <w:next w:val="a2"/>
    <w:uiPriority w:val="99"/>
    <w:semiHidden/>
    <w:unhideWhenUsed/>
    <w:rsid w:val="003F5904"/>
  </w:style>
  <w:style w:type="table" w:customStyle="1" w:styleId="TableGrid1">
    <w:name w:val="Table Grid1"/>
    <w:basedOn w:val="a1"/>
    <w:next w:val="af4"/>
    <w:rsid w:val="003F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хема документа Знак"/>
    <w:link w:val="ac"/>
    <w:rsid w:val="003F5904"/>
    <w:rPr>
      <w:rFonts w:ascii="Tahoma" w:hAnsi="Tahoma" w:cs="Tahoma"/>
      <w:shd w:val="clear" w:color="auto" w:fill="000080"/>
    </w:rPr>
  </w:style>
  <w:style w:type="numbering" w:customStyle="1" w:styleId="111">
    <w:name w:val="Нет списка111"/>
    <w:next w:val="a2"/>
    <w:uiPriority w:val="99"/>
    <w:semiHidden/>
    <w:rsid w:val="003F5904"/>
  </w:style>
  <w:style w:type="character" w:customStyle="1" w:styleId="28">
    <w:name w:val="Основной текст Знак2"/>
    <w:aliases w:val="Основной текст1 Знак1,Основной текст Знак Знак2,Основной текст Знак Знак Знак1,bt Знак1"/>
    <w:rsid w:val="003F5904"/>
    <w:rPr>
      <w:sz w:val="24"/>
    </w:rPr>
  </w:style>
  <w:style w:type="table" w:customStyle="1" w:styleId="112">
    <w:name w:val="Сетка таблицы11"/>
    <w:basedOn w:val="a1"/>
    <w:next w:val="af4"/>
    <w:uiPriority w:val="59"/>
    <w:rsid w:val="003F590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Цветовое выделение"/>
    <w:uiPriority w:val="99"/>
    <w:rsid w:val="003F5904"/>
    <w:rPr>
      <w:b/>
      <w:bCs/>
      <w:color w:val="26282F"/>
    </w:rPr>
  </w:style>
  <w:style w:type="character" w:customStyle="1" w:styleId="affa">
    <w:name w:val="Гипертекстовая ссылка"/>
    <w:uiPriority w:val="99"/>
    <w:rsid w:val="003F5904"/>
    <w:rPr>
      <w:b w:val="0"/>
      <w:bCs w:val="0"/>
      <w:color w:val="106BBE"/>
    </w:rPr>
  </w:style>
  <w:style w:type="paragraph" w:customStyle="1" w:styleId="affb">
    <w:name w:val="Текст (справка)"/>
    <w:basedOn w:val="a"/>
    <w:next w:val="a"/>
    <w:uiPriority w:val="99"/>
    <w:rsid w:val="003F5904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3F5904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3F5904"/>
    <w:rPr>
      <w:i/>
      <w:iCs/>
    </w:rPr>
  </w:style>
  <w:style w:type="paragraph" w:customStyle="1" w:styleId="affe">
    <w:name w:val="Нормальный (таблица)"/>
    <w:basedOn w:val="a"/>
    <w:next w:val="a"/>
    <w:uiPriority w:val="99"/>
    <w:rsid w:val="003F5904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3F5904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Цветовое выделение для Текст"/>
    <w:uiPriority w:val="99"/>
    <w:rsid w:val="003F5904"/>
  </w:style>
  <w:style w:type="paragraph" w:customStyle="1" w:styleId="14">
    <w:name w:val="Знак Знак1"/>
    <w:basedOn w:val="a"/>
    <w:rsid w:val="00C549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Абзац списка Знак"/>
    <w:link w:val="a8"/>
    <w:uiPriority w:val="99"/>
    <w:rsid w:val="0059464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79243&amp;dst=100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79243&amp;dst=1001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9243&amp;dst=10013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9243&amp;dst=100127" TargetMode="External"/><Relationship Id="rId10" Type="http://schemas.openxmlformats.org/officeDocument/2006/relationships/hyperlink" Target="https://login.consultant.ru/link/?req=doc&amp;base=RLAW926&amp;n=198270&amp;dst=1000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98233&amp;dst=100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B8F6-36ED-4478-9A70-B894BD01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1798</Words>
  <Characters>10252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12026</CharactersWithSpaces>
  <SharedDoc>false</SharedDoc>
  <HLinks>
    <vt:vector size="78" baseType="variant">
      <vt:variant>
        <vt:i4>3801189</vt:i4>
      </vt:variant>
      <vt:variant>
        <vt:i4>36</vt:i4>
      </vt:variant>
      <vt:variant>
        <vt:i4>0</vt:i4>
      </vt:variant>
      <vt:variant>
        <vt:i4>5</vt:i4>
      </vt:variant>
      <vt:variant>
        <vt:lpwstr>../../../content/act/3b7b303a-03fa-43b5-bcf6-0485a6b319db.docx</vt:lpwstr>
      </vt:variant>
      <vt:variant>
        <vt:lpwstr/>
      </vt:variant>
      <vt:variant>
        <vt:i4>3801189</vt:i4>
      </vt:variant>
      <vt:variant>
        <vt:i4>33</vt:i4>
      </vt:variant>
      <vt:variant>
        <vt:i4>0</vt:i4>
      </vt:variant>
      <vt:variant>
        <vt:i4>5</vt:i4>
      </vt:variant>
      <vt:variant>
        <vt:lpwstr>../../../content/act/3b7b303a-03fa-43b5-bcf6-0485a6b319db.docx</vt:lpwstr>
      </vt:variant>
      <vt:variant>
        <vt:lpwstr/>
      </vt:variant>
      <vt:variant>
        <vt:i4>589894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P960</vt:lpwstr>
      </vt:variant>
      <vt:variant>
        <vt:i4>589894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P960</vt:lpwstr>
      </vt:variant>
      <vt:variant>
        <vt:i4>589894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P960</vt:lpwstr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../../../content/act/2f9073f1-45c7-41c6-91d4-aa19cb4960cd.html</vt:lpwstr>
      </vt:variant>
      <vt:variant>
        <vt:lpwstr/>
      </vt:variant>
      <vt:variant>
        <vt:i4>589830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consultantplus://offline/ref=FB06C398DF0B80B5491ECCBCBE4834F761F36A3C9DCF0FEC4DD5DA90343824923E612FC71DAC7F1C76C0CC3B453855AB92vFH8F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3670121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consultantplus://offline/ref=FB06C398DF0B80B5491ED2B1A82463F864F936339ECA03B81086DCC76B6822C77E2129924CEB2E1277CC866A00735AAB94EF89E5BD327236v5H7F</vt:lpwstr>
      </vt:variant>
      <vt:variant>
        <vt:lpwstr/>
      </vt:variant>
      <vt:variant>
        <vt:i4>3670075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consultantplus://offline/ref=FB06C398DF0B80B5491ED2B1A82463F864F936339ECA03B81086DCC76B6822C77E2129924CEB291873CC866A00735AAB94EF89E5BD327236v5H7F</vt:lpwstr>
      </vt:variant>
      <vt:variant>
        <vt:lpwstr/>
      </vt:variant>
      <vt:variant>
        <vt:i4>1507410</vt:i4>
      </vt:variant>
      <vt:variant>
        <vt:i4>6</vt:i4>
      </vt:variant>
      <vt:variant>
        <vt:i4>0</vt:i4>
      </vt:variant>
      <vt:variant>
        <vt:i4>5</vt:i4>
      </vt:variant>
      <vt:variant>
        <vt:lpwstr>/content/act/512298a4-7e07-4071-9249-698473b0e1d4.doc</vt:lpwstr>
      </vt:variant>
      <vt:variant>
        <vt:lpwstr/>
      </vt:variant>
      <vt:variant>
        <vt:i4>7209014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../../../content/act/c9024c66-7f99-4868-83eb-9ea556af8d9b.html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consultantplus://offline/ref=209E7FA19E9C3E5A08BEE2467105416AA41A9D63C030BE9FEDE559FF70zELCE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Аминева Ольга Вячеславовна</dc:creator>
  <cp:keywords/>
  <cp:lastModifiedBy>Иван Гаврилов</cp:lastModifiedBy>
  <cp:revision>5</cp:revision>
  <cp:lastPrinted>2020-10-13T11:08:00Z</cp:lastPrinted>
  <dcterms:created xsi:type="dcterms:W3CDTF">2025-01-06T13:40:00Z</dcterms:created>
  <dcterms:modified xsi:type="dcterms:W3CDTF">2025-01-09T10:29:00Z</dcterms:modified>
</cp:coreProperties>
</file>