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961" w:rsidRDefault="00366961" w:rsidP="00C11642">
      <w:pPr>
        <w:jc w:val="center"/>
        <w:rPr>
          <w:b/>
          <w:sz w:val="36"/>
          <w:szCs w:val="36"/>
        </w:rPr>
      </w:pPr>
      <w:r w:rsidRPr="000E4071">
        <w:rPr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pt;height:65.25pt;visibility:visible">
            <v:imagedata r:id="rId5" o:title=""/>
          </v:shape>
        </w:pict>
      </w:r>
    </w:p>
    <w:p w:rsidR="00366961" w:rsidRDefault="00366961" w:rsidP="00C1164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Ханты-Мансийский автономный округ-Югра</w:t>
      </w:r>
    </w:p>
    <w:p w:rsidR="00366961" w:rsidRDefault="00366961" w:rsidP="00C1164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366961" w:rsidRDefault="00366961" w:rsidP="00C1164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 город Пыть-Ях</w:t>
      </w:r>
    </w:p>
    <w:p w:rsidR="00366961" w:rsidRDefault="00366961" w:rsidP="00C11642">
      <w:pPr>
        <w:pStyle w:val="Heading1"/>
        <w:tabs>
          <w:tab w:val="left" w:pos="1935"/>
          <w:tab w:val="center" w:pos="4819"/>
        </w:tabs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>ГЛАВА ГОРОДА</w:t>
      </w:r>
    </w:p>
    <w:p w:rsidR="00366961" w:rsidRDefault="00366961" w:rsidP="00C11642">
      <w:pPr>
        <w:jc w:val="center"/>
        <w:rPr>
          <w:sz w:val="36"/>
          <w:szCs w:val="36"/>
        </w:rPr>
      </w:pPr>
    </w:p>
    <w:p w:rsidR="00366961" w:rsidRDefault="00366961" w:rsidP="00C1164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366961" w:rsidRDefault="00366961" w:rsidP="00C1164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66961" w:rsidRDefault="00366961" w:rsidP="00C1164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11.03.2019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06-пг</w:t>
      </w:r>
    </w:p>
    <w:p w:rsidR="00366961" w:rsidRDefault="00366961" w:rsidP="00C1164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66961" w:rsidRDefault="00366961" w:rsidP="00C1164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проведении рейтингового </w:t>
      </w:r>
    </w:p>
    <w:p w:rsidR="00366961" w:rsidRDefault="00366961" w:rsidP="00C1164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голосования по выбору </w:t>
      </w:r>
    </w:p>
    <w:p w:rsidR="00366961" w:rsidRDefault="00366961" w:rsidP="00C1164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общественной территории, </w:t>
      </w:r>
    </w:p>
    <w:p w:rsidR="00366961" w:rsidRDefault="00366961" w:rsidP="00C1164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подлежащей благоустройству </w:t>
      </w:r>
    </w:p>
    <w:p w:rsidR="00366961" w:rsidRDefault="00366961" w:rsidP="00C1164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первоочередном порядке в 2019 году,</w:t>
      </w:r>
    </w:p>
    <w:p w:rsidR="00366961" w:rsidRDefault="00366961" w:rsidP="00C1164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рамках реализации федерального </w:t>
      </w:r>
    </w:p>
    <w:p w:rsidR="00366961" w:rsidRDefault="00366961" w:rsidP="00C1164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проекта  «Формирование комфортной </w:t>
      </w:r>
    </w:p>
    <w:p w:rsidR="00366961" w:rsidRDefault="00366961" w:rsidP="00C1164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городской среды»  муниципальной </w:t>
      </w:r>
      <w:r w:rsidRPr="000F1918">
        <w:rPr>
          <w:rFonts w:ascii="Times New Roman" w:hAnsi="Times New Roman" w:cs="Times New Roman"/>
          <w:b w:val="0"/>
          <w:sz w:val="28"/>
          <w:szCs w:val="28"/>
        </w:rPr>
        <w:t>программы</w:t>
      </w:r>
    </w:p>
    <w:p w:rsidR="00366961" w:rsidRDefault="00366961" w:rsidP="00A93F2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F1918">
        <w:rPr>
          <w:rFonts w:ascii="Times New Roman" w:hAnsi="Times New Roman" w:cs="Times New Roman"/>
          <w:b w:val="0"/>
          <w:sz w:val="28"/>
          <w:szCs w:val="28"/>
        </w:rPr>
        <w:t>«Жилищно-коммунальный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1918">
        <w:rPr>
          <w:rFonts w:ascii="Times New Roman" w:hAnsi="Times New Roman" w:cs="Times New Roman"/>
          <w:b w:val="0"/>
          <w:sz w:val="28"/>
          <w:szCs w:val="28"/>
        </w:rPr>
        <w:t xml:space="preserve">комплекс </w:t>
      </w:r>
    </w:p>
    <w:p w:rsidR="00366961" w:rsidRPr="000F1918" w:rsidRDefault="00366961" w:rsidP="00A93F2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F1918">
        <w:rPr>
          <w:rFonts w:ascii="Times New Roman" w:hAnsi="Times New Roman" w:cs="Times New Roman"/>
          <w:b w:val="0"/>
          <w:sz w:val="28"/>
          <w:szCs w:val="28"/>
        </w:rPr>
        <w:t>и городская среда 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1918">
        <w:rPr>
          <w:rFonts w:ascii="Times New Roman" w:hAnsi="Times New Roman" w:cs="Times New Roman"/>
          <w:b w:val="0"/>
          <w:sz w:val="28"/>
          <w:szCs w:val="28"/>
        </w:rPr>
        <w:t>Пыть-Яха»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366961" w:rsidRPr="00E41F66" w:rsidRDefault="00366961" w:rsidP="00C11642">
      <w:pPr>
        <w:pStyle w:val="ConsPlusTitle"/>
        <w:widowControl/>
        <w:tabs>
          <w:tab w:val="left" w:pos="456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366961" w:rsidRDefault="00366961" w:rsidP="00C11642">
      <w:pPr>
        <w:pStyle w:val="BodyText"/>
        <w:jc w:val="both"/>
        <w:rPr>
          <w:sz w:val="28"/>
          <w:szCs w:val="28"/>
        </w:rPr>
      </w:pPr>
    </w:p>
    <w:p w:rsidR="00366961" w:rsidRDefault="00366961" w:rsidP="00C11642">
      <w:pPr>
        <w:pStyle w:val="BodyText"/>
        <w:jc w:val="both"/>
        <w:rPr>
          <w:sz w:val="28"/>
          <w:szCs w:val="28"/>
        </w:rPr>
      </w:pPr>
    </w:p>
    <w:p w:rsidR="00366961" w:rsidRDefault="00366961" w:rsidP="00C1164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sz w:val="28"/>
          <w:szCs w:val="28"/>
        </w:rPr>
        <w:t>В соответствии с постановлением Правительства ХМАО-Югры от 05.10.2018 347-п «О государственной программе Ханты-Мансийского автономного округа-Югры «Жилищно-коммунальный комплекс и городская среда», постановлением администрации города от 13.12.2018 №444-па «Об утверждении муниципальной программы «Жилищно-коммунальный комплекс и городская среда»</w:t>
      </w:r>
      <w:bookmarkStart w:id="0" w:name="_GoBack"/>
      <w:bookmarkEnd w:id="0"/>
      <w:r w:rsidRPr="00FE3C16">
        <w:rPr>
          <w:sz w:val="28"/>
          <w:szCs w:val="28"/>
        </w:rPr>
        <w:t>:</w:t>
      </w:r>
    </w:p>
    <w:p w:rsidR="00366961" w:rsidRDefault="00366961" w:rsidP="00C116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6961" w:rsidRDefault="00366961" w:rsidP="00C116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6961" w:rsidRDefault="00366961" w:rsidP="00C116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6961" w:rsidRDefault="00366961" w:rsidP="00A93F25">
      <w:pPr>
        <w:numPr>
          <w:ilvl w:val="0"/>
          <w:numId w:val="1"/>
        </w:numPr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Провести рейтинговое голосование по выбору общественной территории, подлежащей благоустройству в первоочередном порядке в 2019 году, в рамках реализации федерального проекта «Формирование комфортной городской среды» муниципальной программы «Жилищно-коммунальный комплекс и городская среда»</w:t>
      </w:r>
      <w:r w:rsidRPr="000F5A8C">
        <w:rPr>
          <w:sz w:val="28"/>
          <w:szCs w:val="28"/>
        </w:rPr>
        <w:t xml:space="preserve"> </w:t>
      </w:r>
      <w:r>
        <w:rPr>
          <w:sz w:val="28"/>
          <w:szCs w:val="28"/>
        </w:rPr>
        <w:t>с 13.03.2019 по 14.03.2019. Время окончания рейтингового голосования - в 17:00 часов (местного времени)  14.03. 2019.</w:t>
      </w:r>
    </w:p>
    <w:p w:rsidR="00366961" w:rsidRDefault="00366961" w:rsidP="00A93F25">
      <w:pPr>
        <w:numPr>
          <w:ilvl w:val="0"/>
          <w:numId w:val="1"/>
        </w:numPr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способ проведения рейтингового голосования путем онлайн-голосования на официальном сайте администрации города Пыть-Яха.</w:t>
      </w:r>
    </w:p>
    <w:p w:rsidR="00366961" w:rsidRDefault="00366961" w:rsidP="00A93F25">
      <w:pPr>
        <w:numPr>
          <w:ilvl w:val="0"/>
          <w:numId w:val="1"/>
        </w:numPr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Перечень общественных территорий, предлагаемых для рейтингового голосования на территории муниципального образования городской округ город Пыть-Ях:</w:t>
      </w:r>
    </w:p>
    <w:p w:rsidR="00366961" w:rsidRDefault="00366961" w:rsidP="00A93F25">
      <w:pPr>
        <w:numPr>
          <w:ilvl w:val="1"/>
          <w:numId w:val="1"/>
        </w:numPr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Зона отдыха в районе жилых домов №21, 10/1,10/2,10/3 микрорайон № 5 «Солнечный».</w:t>
      </w:r>
    </w:p>
    <w:p w:rsidR="00366961" w:rsidRDefault="00366961" w:rsidP="00A93F25">
      <w:pPr>
        <w:numPr>
          <w:ilvl w:val="1"/>
          <w:numId w:val="1"/>
        </w:numPr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Сквер имени Валерия Веснина (территория, прилегающая к МБОУ СОШ №6) микрорайон №6 «Пионерный». </w:t>
      </w:r>
    </w:p>
    <w:p w:rsidR="00366961" w:rsidRDefault="00366961" w:rsidP="00A93F25">
      <w:pPr>
        <w:numPr>
          <w:ilvl w:val="0"/>
          <w:numId w:val="1"/>
        </w:numPr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Победитель по итогам рейтингового голосования определяется большинством голосов, полученных по результатам такого голосования за ту или иную общественную территорию. </w:t>
      </w:r>
    </w:p>
    <w:p w:rsidR="00366961" w:rsidRDefault="00366961" w:rsidP="00A93F25">
      <w:pPr>
        <w:numPr>
          <w:ilvl w:val="0"/>
          <w:numId w:val="1"/>
        </w:numPr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366961" w:rsidRDefault="00366961" w:rsidP="00A93F25">
      <w:pPr>
        <w:numPr>
          <w:ilvl w:val="0"/>
          <w:numId w:val="1"/>
        </w:numPr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366961" w:rsidRDefault="00366961" w:rsidP="00A93F25">
      <w:pPr>
        <w:numPr>
          <w:ilvl w:val="0"/>
          <w:numId w:val="1"/>
        </w:numPr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постановления возложить на заместителя главы города (направление деятельности -жилищно-коммунальные вопросы).</w:t>
      </w:r>
    </w:p>
    <w:p w:rsidR="00366961" w:rsidRDefault="00366961" w:rsidP="00C1164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66961" w:rsidRDefault="00366961" w:rsidP="00C1164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66961" w:rsidRDefault="00366961" w:rsidP="00C1164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66961" w:rsidRDefault="00366961" w:rsidP="00A93F25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E41F66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Пыть</w:t>
      </w:r>
      <w:r w:rsidRPr="00E41F66">
        <w:rPr>
          <w:sz w:val="28"/>
          <w:szCs w:val="28"/>
        </w:rPr>
        <w:t>-Яха</w:t>
      </w:r>
      <w:r>
        <w:rPr>
          <w:sz w:val="28"/>
          <w:szCs w:val="28"/>
        </w:rPr>
        <w:t xml:space="preserve">  </w:t>
      </w:r>
      <w:r w:rsidRPr="00E41F66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</w:t>
      </w:r>
      <w:r w:rsidRPr="00E41F6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E41F66">
        <w:rPr>
          <w:sz w:val="28"/>
          <w:szCs w:val="28"/>
        </w:rPr>
        <w:t xml:space="preserve"> </w:t>
      </w:r>
      <w:r w:rsidRPr="00E41F6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А.Н. Морозов</w:t>
      </w:r>
    </w:p>
    <w:p w:rsidR="00366961" w:rsidRDefault="00366961" w:rsidP="00C1164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66961" w:rsidRDefault="00366961"/>
    <w:sectPr w:rsidR="00366961" w:rsidSect="00A93F2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77F2A"/>
    <w:multiLevelType w:val="multilevel"/>
    <w:tmpl w:val="444431AC"/>
    <w:lvl w:ilvl="0">
      <w:start w:val="1"/>
      <w:numFmt w:val="decimal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F25"/>
    <w:rsid w:val="000718D6"/>
    <w:rsid w:val="000E4071"/>
    <w:rsid w:val="000F1918"/>
    <w:rsid w:val="000F5A8C"/>
    <w:rsid w:val="00101907"/>
    <w:rsid w:val="00166056"/>
    <w:rsid w:val="0017361D"/>
    <w:rsid w:val="001A5821"/>
    <w:rsid w:val="00233DD5"/>
    <w:rsid w:val="002D034D"/>
    <w:rsid w:val="00361F25"/>
    <w:rsid w:val="00366961"/>
    <w:rsid w:val="003D55B4"/>
    <w:rsid w:val="00827CFA"/>
    <w:rsid w:val="00983217"/>
    <w:rsid w:val="00A93F25"/>
    <w:rsid w:val="00B32A9B"/>
    <w:rsid w:val="00BD76FE"/>
    <w:rsid w:val="00C11642"/>
    <w:rsid w:val="00D73509"/>
    <w:rsid w:val="00E41F66"/>
    <w:rsid w:val="00FB341B"/>
    <w:rsid w:val="00FC5D19"/>
    <w:rsid w:val="00FE09D9"/>
    <w:rsid w:val="00FE3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642"/>
    <w:rPr>
      <w:rFonts w:ascii="Times New Roman" w:eastAsia="Batang" w:hAnsi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1642"/>
    <w:pPr>
      <w:keepNext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1642"/>
    <w:rPr>
      <w:rFonts w:ascii="Cambria" w:hAnsi="Cambria" w:cs="Times New Roman"/>
      <w:b/>
      <w:bCs/>
      <w:kern w:val="32"/>
      <w:sz w:val="32"/>
      <w:szCs w:val="32"/>
      <w:lang w:eastAsia="ko-KR"/>
    </w:rPr>
  </w:style>
  <w:style w:type="paragraph" w:customStyle="1" w:styleId="ConsPlusTitle">
    <w:name w:val="ConsPlusTitle"/>
    <w:uiPriority w:val="99"/>
    <w:rsid w:val="00C11642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</w:rPr>
  </w:style>
  <w:style w:type="paragraph" w:styleId="BodyText">
    <w:name w:val="Body Text"/>
    <w:aliases w:val="Основной текст1,Основной текст Знак Знак,bt"/>
    <w:basedOn w:val="Normal"/>
    <w:link w:val="BodyTextChar"/>
    <w:uiPriority w:val="99"/>
    <w:rsid w:val="00C11642"/>
  </w:style>
  <w:style w:type="character" w:customStyle="1" w:styleId="BodyTextChar">
    <w:name w:val="Body Text Char"/>
    <w:aliases w:val="Основной текст1 Char,Основной текст Знак Знак Char,bt Char"/>
    <w:basedOn w:val="DefaultParagraphFont"/>
    <w:link w:val="BodyText"/>
    <w:uiPriority w:val="99"/>
    <w:locked/>
    <w:rsid w:val="00C11642"/>
    <w:rPr>
      <w:rFonts w:ascii="Times New Roman" w:eastAsia="Batang" w:hAnsi="Times New Roman" w:cs="Times New Roman"/>
      <w:sz w:val="24"/>
      <w:lang w:eastAsia="ko-KR"/>
    </w:rPr>
  </w:style>
  <w:style w:type="character" w:customStyle="1" w:styleId="a">
    <w:name w:val="Основной текст Знак"/>
    <w:basedOn w:val="DefaultParagraphFont"/>
    <w:uiPriority w:val="99"/>
    <w:semiHidden/>
    <w:rsid w:val="00C11642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364</Words>
  <Characters>2076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Алдаева</dc:creator>
  <cp:keywords/>
  <dc:description/>
  <cp:lastModifiedBy>Администрация города</cp:lastModifiedBy>
  <cp:revision>5</cp:revision>
  <cp:lastPrinted>2019-03-12T04:41:00Z</cp:lastPrinted>
  <dcterms:created xsi:type="dcterms:W3CDTF">2019-03-11T11:28:00Z</dcterms:created>
  <dcterms:modified xsi:type="dcterms:W3CDTF">2019-03-12T04:42:00Z</dcterms:modified>
</cp:coreProperties>
</file>