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334749" w:rsidP="003E692A">
      <w:pPr>
        <w:jc w:val="both"/>
        <w:rPr>
          <w:szCs w:val="28"/>
        </w:rPr>
      </w:pPr>
      <w:r>
        <w:rPr>
          <w:szCs w:val="28"/>
        </w:rPr>
        <w:t>От 26.02.2021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85-па</w:t>
      </w:r>
    </w:p>
    <w:p w:rsidR="009C44F3" w:rsidRDefault="009C44F3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Пыть-Яха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</w:t>
      </w:r>
      <w:proofErr w:type="gramStart"/>
      <w:r w:rsidR="001B060F">
        <w:rPr>
          <w:szCs w:val="28"/>
        </w:rPr>
        <w:t xml:space="preserve">организаций 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территории города Пыть-Яха,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187614" w:rsidRDefault="00187614" w:rsidP="00AB2D0D">
      <w:pPr>
        <w:pStyle w:val="a8"/>
        <w:spacing w:after="0"/>
        <w:jc w:val="both"/>
        <w:rPr>
          <w:szCs w:val="28"/>
        </w:rPr>
      </w:pPr>
    </w:p>
    <w:p w:rsidR="00187614" w:rsidRPr="000A547D" w:rsidRDefault="00187614" w:rsidP="00AB2D0D">
      <w:pPr>
        <w:pStyle w:val="a8"/>
        <w:spacing w:after="0"/>
        <w:jc w:val="both"/>
        <w:rPr>
          <w:szCs w:val="28"/>
        </w:rPr>
      </w:pP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</w:t>
      </w:r>
      <w:proofErr w:type="gramStart"/>
      <w:r w:rsidR="001B060F">
        <w:rPr>
          <w:szCs w:val="28"/>
        </w:rPr>
        <w:t xml:space="preserve">организаций  </w:t>
      </w:r>
      <w:r w:rsidR="00131C63" w:rsidRPr="00131C63">
        <w:rPr>
          <w:szCs w:val="28"/>
        </w:rPr>
        <w:t>на</w:t>
      </w:r>
      <w:proofErr w:type="gramEnd"/>
      <w:r w:rsidR="00131C63" w:rsidRPr="00131C63">
        <w:rPr>
          <w:szCs w:val="28"/>
        </w:rPr>
        <w:t xml:space="preserve"> территории города Пыть-Я</w:t>
      </w:r>
      <w:r w:rsidR="00131C63">
        <w:rPr>
          <w:szCs w:val="28"/>
        </w:rPr>
        <w:t>ха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  <w:r w:rsidR="001B060F">
        <w:rPr>
          <w:szCs w:val="28"/>
        </w:rPr>
        <w:t xml:space="preserve"> </w:t>
      </w:r>
    </w:p>
    <w:p w:rsidR="00131C63" w:rsidRDefault="00AB6734" w:rsidP="00131C63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1.2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</w:t>
      </w:r>
      <w:proofErr w:type="gramStart"/>
      <w:r w:rsidR="001B060F">
        <w:rPr>
          <w:szCs w:val="28"/>
        </w:rPr>
        <w:t xml:space="preserve">организаций  </w:t>
      </w:r>
      <w:r w:rsidR="002A3227" w:rsidRPr="00131C63">
        <w:rPr>
          <w:szCs w:val="28"/>
        </w:rPr>
        <w:t>на</w:t>
      </w:r>
      <w:proofErr w:type="gramEnd"/>
      <w:r w:rsidR="002A3227" w:rsidRPr="00131C63">
        <w:rPr>
          <w:szCs w:val="28"/>
        </w:rPr>
        <w:t xml:space="preserve"> территории города Пыть-Я</w:t>
      </w:r>
      <w:r w:rsidR="0020531F">
        <w:rPr>
          <w:szCs w:val="28"/>
        </w:rPr>
        <w:t>ха</w:t>
      </w:r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2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A82438" w:rsidRDefault="005C0F87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5C0F87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739B7" w:rsidRPr="005C0F87" w:rsidRDefault="005C0F87" w:rsidP="00405DEF">
      <w:pPr>
        <w:spacing w:line="360" w:lineRule="auto"/>
        <w:ind w:firstLine="567"/>
        <w:jc w:val="both"/>
        <w:outlineLvl w:val="0"/>
        <w:rPr>
          <w:color w:val="FF0000"/>
          <w:szCs w:val="28"/>
        </w:rPr>
      </w:pPr>
      <w:r w:rsidRPr="008923BE">
        <w:rPr>
          <w:szCs w:val="28"/>
        </w:rPr>
        <w:t>5</w:t>
      </w:r>
      <w:r w:rsidR="007739B7" w:rsidRPr="008923BE">
        <w:rPr>
          <w:szCs w:val="28"/>
        </w:rPr>
        <w:t>.</w:t>
      </w:r>
      <w:r w:rsidR="007739B7" w:rsidRPr="008923BE">
        <w:rPr>
          <w:szCs w:val="28"/>
        </w:rPr>
        <w:tab/>
        <w:t xml:space="preserve">Контроль за выполнением </w:t>
      </w:r>
      <w:r w:rsidR="00BB6E9E" w:rsidRPr="008923BE">
        <w:rPr>
          <w:szCs w:val="28"/>
        </w:rPr>
        <w:t>постановления</w:t>
      </w:r>
      <w:r w:rsidR="007739B7" w:rsidRPr="008923BE">
        <w:rPr>
          <w:szCs w:val="28"/>
        </w:rPr>
        <w:t xml:space="preserve"> возложить на </w:t>
      </w:r>
      <w:r w:rsidR="00410E82" w:rsidRPr="008923BE">
        <w:rPr>
          <w:szCs w:val="28"/>
        </w:rPr>
        <w:t>первого заместителя главы города.</w:t>
      </w:r>
      <w:r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903E23">
      <w:pPr>
        <w:ind w:left="7080" w:firstLine="433"/>
        <w:jc w:val="both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DC4732" w:rsidP="00DC4732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B6E9E" w:rsidRDefault="00A82438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5F5752" w:rsidRDefault="00334749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26.02.2021 № 85-па</w:t>
      </w:r>
    </w:p>
    <w:p w:rsidR="00D46DC8" w:rsidRDefault="00D46DC8" w:rsidP="005935CC">
      <w:pPr>
        <w:jc w:val="both"/>
        <w:rPr>
          <w:szCs w:val="28"/>
        </w:rPr>
      </w:pP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</w:t>
      </w:r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</w:t>
      </w:r>
      <w:proofErr w:type="gramStart"/>
      <w:r w:rsidR="001B060F" w:rsidRPr="001B060F">
        <w:rPr>
          <w:sz w:val="28"/>
          <w:szCs w:val="28"/>
        </w:rPr>
        <w:t xml:space="preserve">организаций  </w:t>
      </w:r>
      <w:r w:rsidR="007E5630" w:rsidRPr="001B060F">
        <w:rPr>
          <w:sz w:val="28"/>
          <w:szCs w:val="28"/>
        </w:rPr>
        <w:t>(</w:t>
      </w:r>
      <w:proofErr w:type="gramEnd"/>
      <w:r w:rsidR="007E5630" w:rsidRPr="001B060F">
        <w:rPr>
          <w:sz w:val="28"/>
          <w:szCs w:val="28"/>
        </w:rPr>
        <w:t>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Пыть-Яха</w:t>
      </w:r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B64F16" w:rsidRPr="00D734FC">
        <w:rPr>
          <w:sz w:val="28"/>
          <w:szCs w:val="28"/>
        </w:rPr>
        <w:t xml:space="preserve"> </w:t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</w:t>
      </w:r>
      <w:proofErr w:type="gramStart"/>
      <w:r w:rsidR="00D84525" w:rsidRPr="00D734FC">
        <w:rPr>
          <w:sz w:val="28"/>
          <w:szCs w:val="28"/>
        </w:rPr>
        <w:t xml:space="preserve">организаций  </w:t>
      </w:r>
      <w:r w:rsidR="00833F13" w:rsidRPr="00D734FC">
        <w:rPr>
          <w:sz w:val="28"/>
          <w:szCs w:val="28"/>
        </w:rPr>
        <w:t>на</w:t>
      </w:r>
      <w:proofErr w:type="gramEnd"/>
      <w:r w:rsidR="00833F13" w:rsidRPr="00D734FC">
        <w:rPr>
          <w:sz w:val="28"/>
          <w:szCs w:val="28"/>
        </w:rPr>
        <w:t xml:space="preserve"> территории города </w:t>
      </w:r>
      <w:r w:rsidRPr="00D734FC">
        <w:rPr>
          <w:sz w:val="28"/>
          <w:szCs w:val="28"/>
        </w:rPr>
        <w:t>Пыть-Яха;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="00686EA4">
        <w:rPr>
          <w:sz w:val="28"/>
          <w:szCs w:val="28"/>
        </w:rPr>
        <w:t>»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>(волонтерского) движения в городе Пыть-Яхе,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686EA4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повышение квалификации, обучение и подготовка новых кадров в о</w:t>
      </w:r>
      <w:r w:rsidR="00686EA4">
        <w:rPr>
          <w:color w:val="212529"/>
          <w:sz w:val="28"/>
          <w:szCs w:val="28"/>
        </w:rPr>
        <w:t>бласти управления добровольцами.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Пыть-Ях</w:t>
      </w:r>
      <w:r w:rsidR="005C0F87">
        <w:rPr>
          <w:sz w:val="28"/>
          <w:szCs w:val="28"/>
        </w:rPr>
        <w:t>а.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Pr="008923BE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8923BE">
        <w:rPr>
          <w:sz w:val="28"/>
          <w:szCs w:val="28"/>
        </w:rPr>
        <w:t xml:space="preserve">3.4. Опыт работы </w:t>
      </w:r>
      <w:r w:rsidR="0085303B" w:rsidRPr="008923BE">
        <w:rPr>
          <w:sz w:val="28"/>
          <w:szCs w:val="28"/>
        </w:rPr>
        <w:t xml:space="preserve">в волонтерской (добровольческой) деятельности, поддержки социально – ориентированных некоммерческих </w:t>
      </w:r>
      <w:proofErr w:type="gramStart"/>
      <w:r w:rsidR="0085303B" w:rsidRPr="008923BE">
        <w:rPr>
          <w:sz w:val="28"/>
          <w:szCs w:val="28"/>
        </w:rPr>
        <w:t xml:space="preserve">организаций  </w:t>
      </w:r>
      <w:r w:rsidR="00910514" w:rsidRPr="008923BE">
        <w:rPr>
          <w:sz w:val="28"/>
          <w:szCs w:val="28"/>
        </w:rPr>
        <w:t>не</w:t>
      </w:r>
      <w:proofErr w:type="gramEnd"/>
      <w:r w:rsidR="00910514" w:rsidRPr="008923BE">
        <w:rPr>
          <w:sz w:val="28"/>
          <w:szCs w:val="28"/>
        </w:rPr>
        <w:t xml:space="preserve"> менее</w:t>
      </w:r>
      <w:r w:rsidR="005C0F87" w:rsidRPr="008923BE">
        <w:rPr>
          <w:sz w:val="28"/>
          <w:szCs w:val="28"/>
        </w:rPr>
        <w:t xml:space="preserve"> </w:t>
      </w:r>
      <w:r w:rsidRPr="008923BE"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B64F16">
        <w:rPr>
          <w:sz w:val="28"/>
          <w:szCs w:val="28"/>
        </w:rPr>
        <w:t xml:space="preserve">департамент образования и молодежной </w:t>
      </w:r>
      <w:proofErr w:type="gramStart"/>
      <w:r w:rsidR="00B64F16">
        <w:rPr>
          <w:sz w:val="28"/>
          <w:szCs w:val="28"/>
        </w:rPr>
        <w:t>политики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Пыть-Яха  (далее – департамент образования и молодежной политики)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lastRenderedPageBreak/>
        <w:t xml:space="preserve">2. </w:t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социально – ориентированных некоммерческих </w:t>
      </w:r>
      <w:proofErr w:type="gramStart"/>
      <w:r w:rsidR="00D46DC8" w:rsidRPr="00D46DC8">
        <w:rPr>
          <w:sz w:val="28"/>
          <w:szCs w:val="28"/>
        </w:rPr>
        <w:t xml:space="preserve">организаций  </w:t>
      </w:r>
      <w:r w:rsidR="00DC4732" w:rsidRPr="00D46DC8">
        <w:rPr>
          <w:sz w:val="28"/>
          <w:szCs w:val="28"/>
        </w:rPr>
        <w:t>на</w:t>
      </w:r>
      <w:proofErr w:type="gramEnd"/>
      <w:r w:rsidR="00DC4732" w:rsidRPr="00D46DC8">
        <w:rPr>
          <w:sz w:val="28"/>
          <w:szCs w:val="28"/>
        </w:rPr>
        <w:t xml:space="preserve"> террит</w:t>
      </w:r>
      <w:r w:rsidR="00AB6734" w:rsidRPr="00D46DC8">
        <w:rPr>
          <w:sz w:val="28"/>
          <w:szCs w:val="28"/>
        </w:rPr>
        <w:t>ории города Пыть-Яха</w:t>
      </w:r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 xml:space="preserve">3. </w:t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B64F16">
        <w:rPr>
          <w:sz w:val="28"/>
          <w:szCs w:val="28"/>
        </w:rPr>
        <w:t>департамент</w:t>
      </w:r>
      <w:r w:rsidR="00144B27">
        <w:rPr>
          <w:sz w:val="28"/>
          <w:szCs w:val="28"/>
        </w:rPr>
        <w:t>ом</w:t>
      </w:r>
      <w:r w:rsidR="00B64F16">
        <w:rPr>
          <w:sz w:val="28"/>
          <w:szCs w:val="28"/>
        </w:rPr>
        <w:t xml:space="preserve"> образования и молодежной политики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Пыть-Яха в сети Интернет </w:t>
      </w:r>
      <w:hyperlink r:id="rId9" w:history="1">
        <w:proofErr w:type="gram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>информационного</w:t>
      </w:r>
      <w:proofErr w:type="gramEnd"/>
      <w:r w:rsidR="00144B27">
        <w:rPr>
          <w:sz w:val="28"/>
          <w:szCs w:val="28"/>
        </w:rPr>
        <w:t xml:space="preserve">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EF3EC7">
        <w:rPr>
          <w:sz w:val="28"/>
          <w:szCs w:val="28"/>
        </w:rPr>
        <w:t xml:space="preserve">4. </w:t>
      </w:r>
      <w:r w:rsidR="007E5630" w:rsidRPr="00E002A3">
        <w:rPr>
          <w:sz w:val="28"/>
          <w:szCs w:val="28"/>
        </w:rPr>
        <w:t>Организации, желающие принять участие в отборе</w:t>
      </w:r>
      <w:r w:rsidR="000453FA" w:rsidRPr="00E002A3">
        <w:rPr>
          <w:sz w:val="28"/>
          <w:szCs w:val="28"/>
        </w:rPr>
        <w:t>,</w:t>
      </w:r>
      <w:r w:rsidR="007E5630" w:rsidRPr="00E002A3">
        <w:rPr>
          <w:sz w:val="28"/>
          <w:szCs w:val="28"/>
        </w:rPr>
        <w:t xml:space="preserve"> подают в </w:t>
      </w:r>
      <w:r w:rsidR="000453FA" w:rsidRPr="00E002A3">
        <w:rPr>
          <w:sz w:val="28"/>
          <w:szCs w:val="28"/>
        </w:rPr>
        <w:t xml:space="preserve">департамент образования и молодежной политики </w:t>
      </w:r>
      <w:r w:rsidR="007E5630" w:rsidRPr="00E002A3">
        <w:rPr>
          <w:sz w:val="28"/>
          <w:szCs w:val="28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</w:t>
      </w:r>
      <w:r w:rsidR="007E5630" w:rsidRPr="007E5630">
        <w:rPr>
          <w:sz w:val="28"/>
          <w:szCs w:val="28"/>
        </w:rPr>
        <w:t>электронной почты, официального сайта в информационно-</w:t>
      </w:r>
      <w:r w:rsidR="00410E82">
        <w:rPr>
          <w:sz w:val="28"/>
          <w:szCs w:val="28"/>
        </w:rPr>
        <w:t>телекоммуникационной сети Интернет</w:t>
      </w:r>
      <w:r w:rsidR="007E5630" w:rsidRPr="007E5630">
        <w:rPr>
          <w:sz w:val="28"/>
          <w:szCs w:val="28"/>
        </w:rPr>
        <w:t>, основных направлений деятельности организации.</w:t>
      </w:r>
    </w:p>
    <w:p w:rsidR="007E5630" w:rsidRPr="0097445C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7445C">
        <w:rPr>
          <w:sz w:val="28"/>
          <w:szCs w:val="28"/>
        </w:rPr>
        <w:t>К заявлению прилагаются:</w:t>
      </w:r>
    </w:p>
    <w:p w:rsidR="009F124C" w:rsidRP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д</w:t>
      </w:r>
      <w:r w:rsidR="00842919">
        <w:rPr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9F124C">
        <w:rPr>
          <w:sz w:val="28"/>
          <w:szCs w:val="28"/>
        </w:rPr>
        <w:t>;</w:t>
      </w:r>
    </w:p>
    <w:p w:rsidR="00D42217" w:rsidRPr="009F124C" w:rsidRDefault="009F124C" w:rsidP="00E76CF1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 </w:t>
      </w:r>
      <w:r w:rsidR="00EF3EC7">
        <w:rPr>
          <w:sz w:val="28"/>
          <w:szCs w:val="28"/>
        </w:rPr>
        <w:t>сведения</w:t>
      </w:r>
      <w:r w:rsidR="005C0F87">
        <w:rPr>
          <w:sz w:val="28"/>
          <w:szCs w:val="28"/>
        </w:rPr>
        <w:t xml:space="preserve"> </w:t>
      </w:r>
      <w:r w:rsidRPr="009F124C">
        <w:rPr>
          <w:sz w:val="28"/>
          <w:szCs w:val="28"/>
        </w:rPr>
        <w:t xml:space="preserve">о постановке на учет в налоговом органе по </w:t>
      </w:r>
      <w:proofErr w:type="gramStart"/>
      <w:r w:rsidRPr="009F124C">
        <w:rPr>
          <w:sz w:val="28"/>
          <w:szCs w:val="28"/>
        </w:rPr>
        <w:t>месту  нахождения</w:t>
      </w:r>
      <w:proofErr w:type="gramEnd"/>
      <w:r w:rsidR="00EF3EC7">
        <w:rPr>
          <w:sz w:val="28"/>
          <w:szCs w:val="28"/>
        </w:rPr>
        <w:t xml:space="preserve"> организации</w:t>
      </w:r>
      <w:r w:rsidRPr="009F124C">
        <w:rPr>
          <w:sz w:val="28"/>
          <w:szCs w:val="28"/>
        </w:rPr>
        <w:t>;</w:t>
      </w:r>
    </w:p>
    <w:p w:rsid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lastRenderedPageBreak/>
        <w:t xml:space="preserve">- </w:t>
      </w:r>
      <w:r w:rsidR="00A82438">
        <w:rPr>
          <w:sz w:val="28"/>
          <w:szCs w:val="28"/>
        </w:rPr>
        <w:t>и</w:t>
      </w:r>
      <w:r w:rsidR="007310CE">
        <w:rPr>
          <w:sz w:val="28"/>
          <w:szCs w:val="28"/>
        </w:rPr>
        <w:t>нформационную справку об опыте работы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направлению </w:t>
      </w:r>
      <w:r w:rsidR="007310CE">
        <w:rPr>
          <w:sz w:val="28"/>
          <w:szCs w:val="28"/>
        </w:rPr>
        <w:t xml:space="preserve"> добровольческая</w:t>
      </w:r>
      <w:proofErr w:type="gramEnd"/>
      <w:r w:rsidR="007310CE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волонтерская</w:t>
      </w:r>
      <w:r w:rsidR="007310CE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деятельность</w:t>
      </w:r>
      <w:r w:rsidR="00630208">
        <w:rPr>
          <w:sz w:val="28"/>
          <w:szCs w:val="28"/>
        </w:rPr>
        <w:t>;</w:t>
      </w:r>
    </w:p>
    <w:p w:rsidR="00842919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30208">
        <w:rPr>
          <w:sz w:val="28"/>
          <w:szCs w:val="28"/>
        </w:rPr>
        <w:t>окумент</w:t>
      </w:r>
      <w:r w:rsidR="008429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 xml:space="preserve">подтверждающий наличие (отсутствие) </w:t>
      </w:r>
      <w:r w:rsidR="00630208">
        <w:rPr>
          <w:sz w:val="28"/>
          <w:szCs w:val="28"/>
        </w:rPr>
        <w:t xml:space="preserve">имущества </w:t>
      </w:r>
      <w:r w:rsidR="00842919" w:rsidRPr="001C4B75">
        <w:rPr>
          <w:sz w:val="28"/>
          <w:szCs w:val="28"/>
        </w:rPr>
        <w:t xml:space="preserve">для </w:t>
      </w:r>
      <w:r w:rsidR="00EF3EC7">
        <w:rPr>
          <w:sz w:val="28"/>
          <w:szCs w:val="28"/>
        </w:rPr>
        <w:t>обеспечения</w:t>
      </w:r>
      <w:r w:rsidR="00AE1FAE"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>работы ресурсного центра;</w:t>
      </w:r>
      <w:r w:rsidR="00842919" w:rsidRPr="001C4B75">
        <w:rPr>
          <w:sz w:val="28"/>
          <w:szCs w:val="28"/>
        </w:rPr>
        <w:t xml:space="preserve"> </w:t>
      </w:r>
    </w:p>
    <w:p w:rsidR="00C13FA4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C13FA4">
        <w:rPr>
          <w:sz w:val="28"/>
          <w:szCs w:val="28"/>
        </w:rPr>
        <w:t>боротно</w:t>
      </w:r>
      <w:proofErr w:type="spellEnd"/>
      <w:r w:rsidR="00C13FA4">
        <w:rPr>
          <w:sz w:val="28"/>
          <w:szCs w:val="28"/>
        </w:rPr>
        <w:t xml:space="preserve"> –</w:t>
      </w:r>
      <w:r w:rsidR="007310CE">
        <w:rPr>
          <w:sz w:val="28"/>
          <w:szCs w:val="28"/>
        </w:rPr>
        <w:t xml:space="preserve"> сальдовая</w:t>
      </w:r>
      <w:r w:rsidR="00C13FA4">
        <w:rPr>
          <w:sz w:val="28"/>
          <w:szCs w:val="28"/>
        </w:rPr>
        <w:t xml:space="preserve"> ведомость по счету </w:t>
      </w:r>
      <w:proofErr w:type="gramStart"/>
      <w:r w:rsidR="00C13FA4">
        <w:rPr>
          <w:sz w:val="28"/>
          <w:szCs w:val="28"/>
        </w:rPr>
        <w:t>01.,</w:t>
      </w:r>
      <w:proofErr w:type="gramEnd"/>
      <w:r w:rsidR="00C13FA4">
        <w:rPr>
          <w:sz w:val="28"/>
          <w:szCs w:val="28"/>
        </w:rPr>
        <w:t xml:space="preserve"> 10.</w:t>
      </w:r>
    </w:p>
    <w:p w:rsidR="00C13FA4" w:rsidRPr="009F124C" w:rsidRDefault="00C13FA4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с</w:t>
      </w:r>
      <w:r w:rsidR="007310CE">
        <w:rPr>
          <w:sz w:val="28"/>
          <w:szCs w:val="28"/>
        </w:rPr>
        <w:t>сылки</w:t>
      </w:r>
      <w:r>
        <w:rPr>
          <w:sz w:val="28"/>
          <w:szCs w:val="28"/>
        </w:rPr>
        <w:t xml:space="preserve"> на страницы в социальных </w:t>
      </w:r>
      <w:r w:rsidRPr="00C0483E">
        <w:rPr>
          <w:sz w:val="28"/>
          <w:szCs w:val="28"/>
        </w:rPr>
        <w:t>сетях</w:t>
      </w:r>
      <w:r w:rsidR="005D424C" w:rsidRPr="00C0483E">
        <w:rPr>
          <w:sz w:val="28"/>
          <w:szCs w:val="28"/>
        </w:rPr>
        <w:t xml:space="preserve"> по направле</w:t>
      </w:r>
      <w:r w:rsidR="00D46DC8" w:rsidRPr="00C0483E">
        <w:rPr>
          <w:sz w:val="28"/>
          <w:szCs w:val="28"/>
        </w:rPr>
        <w:t xml:space="preserve">нию </w:t>
      </w:r>
      <w:r w:rsidR="0085303B" w:rsidRPr="00C0483E">
        <w:rPr>
          <w:sz w:val="28"/>
          <w:szCs w:val="28"/>
        </w:rPr>
        <w:t xml:space="preserve">волонтерской (добровольческой) деятельности, </w:t>
      </w:r>
      <w:r w:rsidR="0085303B" w:rsidRPr="00AD1FC2">
        <w:rPr>
          <w:strike/>
          <w:sz w:val="28"/>
          <w:szCs w:val="28"/>
        </w:rPr>
        <w:t>поддержки социально – ориентированных некоммерческих организаций</w:t>
      </w:r>
      <w:r w:rsidRPr="00A7575A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 xml:space="preserve">5. </w:t>
      </w:r>
      <w:r w:rsidR="00AA7E7A">
        <w:rPr>
          <w:sz w:val="28"/>
          <w:szCs w:val="28"/>
        </w:rPr>
        <w:t>Департамент образования и молодежной политики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7E5630" w:rsidRPr="00D734FC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7E5630" w:rsidRPr="00D734FC">
        <w:rPr>
          <w:sz w:val="28"/>
          <w:szCs w:val="28"/>
        </w:rPr>
        <w:t xml:space="preserve">на основании заявления и прилагаемых к нему документов, а также рекомендаций </w:t>
      </w:r>
      <w:proofErr w:type="gramStart"/>
      <w:r w:rsidR="007E5630" w:rsidRPr="00D734FC">
        <w:rPr>
          <w:sz w:val="28"/>
          <w:szCs w:val="28"/>
        </w:rPr>
        <w:t xml:space="preserve">комиссии </w:t>
      </w:r>
      <w:r w:rsidR="0043088D" w:rsidRPr="00D734FC">
        <w:rPr>
          <w:sz w:val="28"/>
          <w:szCs w:val="28"/>
        </w:rPr>
        <w:t xml:space="preserve"> в</w:t>
      </w:r>
      <w:proofErr w:type="gramEnd"/>
      <w:r w:rsidR="0043088D" w:rsidRPr="00D734FC">
        <w:rPr>
          <w:sz w:val="28"/>
          <w:szCs w:val="28"/>
        </w:rPr>
        <w:t xml:space="preserve">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 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7E5630" w:rsidRPr="00D734FC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 Основанием для отказа в определении организации в качестве ресурсного центра является:</w:t>
      </w:r>
    </w:p>
    <w:p w:rsidR="0043088D" w:rsidRPr="00291E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не соответствие </w:t>
      </w:r>
      <w:r w:rsidRPr="00291EFC">
        <w:rPr>
          <w:sz w:val="28"/>
          <w:szCs w:val="28"/>
        </w:rPr>
        <w:t xml:space="preserve">критериям и требованиям к организации, установленным пунктом 3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291EFC">
        <w:rPr>
          <w:sz w:val="28"/>
          <w:szCs w:val="28"/>
        </w:rPr>
        <w:t>- н</w:t>
      </w:r>
      <w:r w:rsidR="0043088D" w:rsidRPr="00291EFC">
        <w:rPr>
          <w:sz w:val="28"/>
          <w:szCs w:val="28"/>
        </w:rPr>
        <w:t xml:space="preserve">е соответствие представленных заявителем документов требованиям, определенным пунктом 4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,</w:t>
      </w:r>
      <w:r w:rsidRPr="00D734FC">
        <w:rPr>
          <w:sz w:val="28"/>
          <w:szCs w:val="28"/>
        </w:rPr>
        <w:t xml:space="preserve"> или непредставление (представление не в полном объеме) указанных документов.</w:t>
      </w:r>
    </w:p>
    <w:p w:rsidR="0043088D" w:rsidRPr="007E5630" w:rsidRDefault="00BF2450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lastRenderedPageBreak/>
        <w:t>- недостоверность информации, содержащейся в документах, представленных заявителем.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несоответствии организации критериям.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>указан в приложении № 2</w:t>
      </w:r>
      <w:r w:rsidR="009834B2">
        <w:rPr>
          <w:sz w:val="28"/>
          <w:szCs w:val="28"/>
        </w:rPr>
        <w:t xml:space="preserve"> 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 xml:space="preserve">. </w:t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 xml:space="preserve">. </w:t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 xml:space="preserve">. </w:t>
      </w:r>
      <w:proofErr w:type="gramStart"/>
      <w:r w:rsidR="007E5630" w:rsidRPr="007E5630">
        <w:rPr>
          <w:sz w:val="28"/>
          <w:szCs w:val="28"/>
        </w:rPr>
        <w:t>Отбор  осуществляется</w:t>
      </w:r>
      <w:proofErr w:type="gramEnd"/>
      <w:r w:rsidR="007E5630" w:rsidRPr="007E5630">
        <w:rPr>
          <w:sz w:val="28"/>
          <w:szCs w:val="28"/>
        </w:rPr>
        <w:t xml:space="preserve">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686EA4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686EA4" w:rsidRPr="00686EA4">
              <w:rPr>
                <w:sz w:val="28"/>
                <w:szCs w:val="28"/>
              </w:rPr>
              <w:t xml:space="preserve"> в волонтерской (добровольческой) деятельности </w:t>
            </w:r>
            <w:r w:rsidR="00686EA4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291EFC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F519F" w:rsidRPr="00291EFC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у</w:t>
            </w:r>
            <w:r w:rsidR="006F519F" w:rsidRPr="00291EFC">
              <w:rPr>
                <w:sz w:val="28"/>
                <w:szCs w:val="28"/>
              </w:rPr>
              <w:t xml:space="preserve"> </w:t>
            </w:r>
            <w:r w:rsidR="00686EA4" w:rsidRPr="00291EFC">
              <w:rPr>
                <w:sz w:val="28"/>
                <w:szCs w:val="28"/>
              </w:rPr>
              <w:t>за каждый год</w:t>
            </w:r>
            <w:r w:rsidR="00686EA4">
              <w:rPr>
                <w:sz w:val="28"/>
                <w:szCs w:val="28"/>
              </w:rPr>
              <w:t xml:space="preserve"> работы</w:t>
            </w:r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36A8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82DF5"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515B09">
        <w:rPr>
          <w:sz w:val="28"/>
          <w:szCs w:val="28"/>
        </w:rPr>
        <w:t>департамент образования и молодежной политики</w:t>
      </w:r>
      <w:r w:rsidR="007E5630" w:rsidRPr="007E5630">
        <w:rPr>
          <w:sz w:val="28"/>
          <w:szCs w:val="28"/>
        </w:rPr>
        <w:t xml:space="preserve"> 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F5752" w:rsidRPr="009834B2" w:rsidRDefault="005F5752" w:rsidP="005F5752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Уведомление об определении организации в качестве ресурсного центра на территории города Пыть-Яха</w:t>
      </w:r>
      <w:r w:rsidR="009834B2" w:rsidRPr="009834B2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департамент образования и молодежной политики 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</w:t>
      </w:r>
      <w:proofErr w:type="gramStart"/>
      <w:r w:rsidR="00D84525" w:rsidRPr="00D84525">
        <w:rPr>
          <w:sz w:val="28"/>
          <w:szCs w:val="28"/>
        </w:rPr>
        <w:t xml:space="preserve">организаций  </w:t>
      </w:r>
      <w:r w:rsidR="009834B2" w:rsidRPr="00D84525">
        <w:rPr>
          <w:sz w:val="28"/>
          <w:szCs w:val="28"/>
        </w:rPr>
        <w:t>на</w:t>
      </w:r>
      <w:proofErr w:type="gramEnd"/>
      <w:r w:rsidR="009834B2" w:rsidRPr="00D84525">
        <w:rPr>
          <w:sz w:val="28"/>
          <w:szCs w:val="28"/>
        </w:rPr>
        <w:t xml:space="preserve">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>от 15.05.2017 № 124-па «Об утверждении порядка предоставления субсидий из бюджета  города Пыть-Яха 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A82438" w:rsidRDefault="00A82438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  <w:r w:rsidRPr="00A639D3">
        <w:rPr>
          <w:szCs w:val="28"/>
        </w:rPr>
        <w:t xml:space="preserve">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749">
        <w:rPr>
          <w:sz w:val="28"/>
          <w:szCs w:val="28"/>
        </w:rPr>
        <w:t>от 26.02.2021 № 85-па</w:t>
      </w:r>
    </w:p>
    <w:p w:rsidR="00A82438" w:rsidRDefault="00A82438" w:rsidP="00A82438">
      <w:pPr>
        <w:pStyle w:val="30"/>
        <w:rPr>
          <w:b/>
          <w:sz w:val="28"/>
          <w:szCs w:val="28"/>
        </w:rPr>
      </w:pPr>
    </w:p>
    <w:p w:rsidR="00334749" w:rsidRPr="00A639D3" w:rsidRDefault="00334749" w:rsidP="00A82438">
      <w:pPr>
        <w:pStyle w:val="30"/>
        <w:rPr>
          <w:b/>
          <w:sz w:val="28"/>
          <w:szCs w:val="28"/>
        </w:rPr>
      </w:pPr>
    </w:p>
    <w:p w:rsid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</w:t>
      </w:r>
      <w:proofErr w:type="gramStart"/>
      <w:r>
        <w:rPr>
          <w:szCs w:val="28"/>
        </w:rPr>
        <w:t xml:space="preserve">организаций  </w:t>
      </w:r>
      <w:r w:rsidRPr="00131C63">
        <w:rPr>
          <w:szCs w:val="28"/>
        </w:rPr>
        <w:t>на</w:t>
      </w:r>
      <w:proofErr w:type="gramEnd"/>
      <w:r w:rsidRPr="00131C63">
        <w:rPr>
          <w:szCs w:val="28"/>
        </w:rPr>
        <w:t xml:space="preserve"> территории города Пыть-Я</w:t>
      </w:r>
      <w:r>
        <w:rPr>
          <w:szCs w:val="28"/>
        </w:rPr>
        <w:t>ха</w:t>
      </w:r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D734FC">
        <w:rPr>
          <w:szCs w:val="28"/>
        </w:rPr>
        <w:t xml:space="preserve">главный специалист </w:t>
      </w:r>
      <w:r>
        <w:rPr>
          <w:szCs w:val="28"/>
        </w:rPr>
        <w:t>д</w:t>
      </w:r>
      <w:r w:rsidRPr="00717FBD">
        <w:rPr>
          <w:szCs w:val="28"/>
        </w:rPr>
        <w:t xml:space="preserve">епартамента </w:t>
      </w:r>
      <w:r>
        <w:rPr>
          <w:szCs w:val="28"/>
        </w:rPr>
        <w:t>образования</w:t>
      </w:r>
      <w:r w:rsidRPr="00717FBD">
        <w:rPr>
          <w:szCs w:val="28"/>
        </w:rPr>
        <w:t xml:space="preserve"> и молодежной политики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D734FC" w:rsidP="00334749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директор д</w:t>
      </w:r>
      <w:r w:rsidRPr="00717FBD">
        <w:rPr>
          <w:szCs w:val="28"/>
        </w:rPr>
        <w:t xml:space="preserve">епартамента </w:t>
      </w:r>
      <w:r>
        <w:rPr>
          <w:szCs w:val="28"/>
        </w:rPr>
        <w:t>образования</w:t>
      </w:r>
      <w:r w:rsidRPr="00717FBD">
        <w:rPr>
          <w:szCs w:val="28"/>
        </w:rPr>
        <w:t xml:space="preserve"> и молодежной политики</w:t>
      </w:r>
      <w:r w:rsidR="00334749">
        <w:rPr>
          <w:szCs w:val="28"/>
        </w:rPr>
        <w:t>,</w:t>
      </w:r>
      <w:r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334749" w:rsidRDefault="00334749" w:rsidP="00D734FC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lastRenderedPageBreak/>
        <w:tab/>
      </w:r>
      <w:r w:rsidRPr="00717FBD">
        <w:rPr>
          <w:szCs w:val="28"/>
        </w:rPr>
        <w:tab/>
      </w:r>
      <w:r>
        <w:rPr>
          <w:szCs w:val="28"/>
        </w:rPr>
        <w:t xml:space="preserve">представитель отдела </w:t>
      </w:r>
      <w:r w:rsidRPr="002E1990">
        <w:rPr>
          <w:rStyle w:val="ab"/>
          <w:b w:val="0"/>
        </w:rPr>
        <w:t>по внутренней политике, связям с общественными организациями и СМИ</w:t>
      </w:r>
      <w:r>
        <w:rPr>
          <w:rStyle w:val="ab"/>
          <w:b w:val="0"/>
        </w:rPr>
        <w:t xml:space="preserve"> управления по внутренней политике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депутат Думы города Пыть-Яха не относящийся к сфере деятельности в сфере образования и молодежной политики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24" w:rsidRDefault="004C7424">
      <w:r>
        <w:separator/>
      </w:r>
    </w:p>
  </w:endnote>
  <w:endnote w:type="continuationSeparator" w:id="0">
    <w:p w:rsidR="004C7424" w:rsidRDefault="004C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24" w:rsidRDefault="004C7424">
      <w:r>
        <w:separator/>
      </w:r>
    </w:p>
  </w:footnote>
  <w:footnote w:type="continuationSeparator" w:id="0">
    <w:p w:rsidR="004C7424" w:rsidRDefault="004C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4749">
      <w:rPr>
        <w:rStyle w:val="a4"/>
        <w:noProof/>
      </w:rPr>
      <w:t>10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5429"/>
    <w:rsid w:val="000961D5"/>
    <w:rsid w:val="000A547D"/>
    <w:rsid w:val="000B4001"/>
    <w:rsid w:val="000B5FB5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E77C8"/>
    <w:rsid w:val="001F187C"/>
    <w:rsid w:val="001F286C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EFC"/>
    <w:rsid w:val="00291FB7"/>
    <w:rsid w:val="00294F02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41E8"/>
    <w:rsid w:val="00317D83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C7424"/>
    <w:rsid w:val="004D1F29"/>
    <w:rsid w:val="004D4485"/>
    <w:rsid w:val="004D55A6"/>
    <w:rsid w:val="004D75F5"/>
    <w:rsid w:val="004E10F8"/>
    <w:rsid w:val="004E2579"/>
    <w:rsid w:val="004E386C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923BE"/>
    <w:rsid w:val="008931C6"/>
    <w:rsid w:val="00897C38"/>
    <w:rsid w:val="008A4C34"/>
    <w:rsid w:val="008B22D4"/>
    <w:rsid w:val="008B78B5"/>
    <w:rsid w:val="008C0151"/>
    <w:rsid w:val="008C7538"/>
    <w:rsid w:val="008D0A21"/>
    <w:rsid w:val="008D2151"/>
    <w:rsid w:val="008D60DF"/>
    <w:rsid w:val="008D6248"/>
    <w:rsid w:val="008E1D6D"/>
    <w:rsid w:val="008E4184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FC2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552F"/>
    <w:rsid w:val="00BE1FE2"/>
    <w:rsid w:val="00BE527D"/>
    <w:rsid w:val="00BF2450"/>
    <w:rsid w:val="00BF6313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4732"/>
    <w:rsid w:val="00DC4FF9"/>
    <w:rsid w:val="00DD0699"/>
    <w:rsid w:val="00DE0E8D"/>
    <w:rsid w:val="00DE2D42"/>
    <w:rsid w:val="00DF18DC"/>
    <w:rsid w:val="00E002A3"/>
    <w:rsid w:val="00E03BE2"/>
    <w:rsid w:val="00E03E4F"/>
    <w:rsid w:val="00E066C9"/>
    <w:rsid w:val="00E06855"/>
    <w:rsid w:val="00E12D35"/>
    <w:rsid w:val="00E22374"/>
    <w:rsid w:val="00E3259B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3CF50-0F57-45AF-A88E-E583846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16CE-6486-4DEC-BDBE-CD9CDE2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Светлана Асеева</cp:lastModifiedBy>
  <cp:revision>4</cp:revision>
  <cp:lastPrinted>2021-02-26T05:11:00Z</cp:lastPrinted>
  <dcterms:created xsi:type="dcterms:W3CDTF">2021-02-25T07:40:00Z</dcterms:created>
  <dcterms:modified xsi:type="dcterms:W3CDTF">2021-02-26T05:11:00Z</dcterms:modified>
</cp:coreProperties>
</file>