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4A2790" w:rsidRDefault="008A78A3" w:rsidP="004A2790">
      <w:pPr>
        <w:pStyle w:val="2"/>
      </w:pPr>
      <w:bookmarkStart w:id="0" w:name="_GoBack"/>
      <w:bookmarkEnd w:id="0"/>
      <w:r w:rsidRPr="004A2790">
        <w:t>МУНИЦИПАЛЬНОЕ ОБРАЗОВАНИЕ</w:t>
      </w:r>
    </w:p>
    <w:p w:rsidR="0010787D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городской округ</w:t>
      </w:r>
      <w:r w:rsidR="0010787D" w:rsidRPr="004A2790">
        <w:rPr>
          <w:szCs w:val="36"/>
        </w:rPr>
        <w:t xml:space="preserve"> </w:t>
      </w:r>
      <w:proofErr w:type="spellStart"/>
      <w:r w:rsidR="0010787D" w:rsidRPr="004A2790">
        <w:rPr>
          <w:szCs w:val="36"/>
        </w:rPr>
        <w:t>Пыть-Ях</w:t>
      </w:r>
      <w:proofErr w:type="spellEnd"/>
    </w:p>
    <w:p w:rsidR="008A78A3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Ханты-Мансийского автономного округа-Югры</w:t>
      </w:r>
    </w:p>
    <w:p w:rsidR="004A2790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АДМИНИСТРАЦИЯ ГОРОДА</w:t>
      </w:r>
    </w:p>
    <w:p w:rsidR="004A2790" w:rsidRPr="004A2790" w:rsidRDefault="004A2790" w:rsidP="004A2790">
      <w:pPr>
        <w:pStyle w:val="2"/>
        <w:rPr>
          <w:szCs w:val="36"/>
        </w:rPr>
      </w:pPr>
    </w:p>
    <w:p w:rsidR="0010787D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П О С Т А Н О В Л Е Н И Е</w:t>
      </w:r>
    </w:p>
    <w:p w:rsidR="0010787D" w:rsidRPr="004A2790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4A2790" w:rsidRDefault="00C35391" w:rsidP="00C35391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От 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Pr="004A2790">
        <w:rPr>
          <w:rFonts w:cs="Arial"/>
          <w:b w:val="0"/>
          <w:sz w:val="24"/>
          <w:szCs w:val="28"/>
        </w:rPr>
        <w:t>350-па</w:t>
      </w:r>
    </w:p>
    <w:p w:rsidR="003D746A" w:rsidRPr="004A2790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4A2790" w:rsidRPr="004A2790" w:rsidRDefault="00EA0147" w:rsidP="004A2790">
      <w:pPr>
        <w:pStyle w:val="Title"/>
      </w:pPr>
      <w:r w:rsidRPr="004A2790">
        <w:t>Об утверждении муниципальной</w:t>
      </w:r>
      <w:r w:rsidR="004A2790" w:rsidRPr="004A2790">
        <w:t xml:space="preserve"> </w:t>
      </w:r>
      <w:r w:rsidRPr="004A2790">
        <w:t xml:space="preserve">программы </w:t>
      </w:r>
      <w:r w:rsidR="004A2790" w:rsidRPr="004A2790">
        <w:t>«</w:t>
      </w:r>
      <w:r w:rsidR="007C3D05" w:rsidRPr="004A2790">
        <w:t>Развитие агропромышленного</w:t>
      </w:r>
      <w:r w:rsidR="004A2790" w:rsidRPr="004A2790">
        <w:t xml:space="preserve"> </w:t>
      </w:r>
      <w:r w:rsidR="007C3D05" w:rsidRPr="004A2790">
        <w:t xml:space="preserve">комплекса в городе </w:t>
      </w:r>
      <w:proofErr w:type="spellStart"/>
      <w:r w:rsidR="007C3D05" w:rsidRPr="004A2790">
        <w:t>Пыть-Яхе</w:t>
      </w:r>
      <w:proofErr w:type="spellEnd"/>
      <w:r w:rsidR="004A2790" w:rsidRPr="004A2790">
        <w:t xml:space="preserve">» </w:t>
      </w: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8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5D2C6D">
          <w:rPr>
            <w:rStyle w:val="a6"/>
            <w:rFonts w:cs="Arial"/>
            <w:b w:val="0"/>
            <w:sz w:val="24"/>
            <w:szCs w:val="28"/>
          </w:rPr>
          <w:t>от 21.08.2024 № 171-па</w:t>
        </w:r>
      </w:hyperlink>
      <w:r>
        <w:rPr>
          <w:rFonts w:cs="Arial"/>
          <w:b w:val="0"/>
          <w:sz w:val="24"/>
          <w:szCs w:val="28"/>
        </w:rPr>
        <w:t>)</w:t>
      </w:r>
      <w:r w:rsidR="00D22BF8">
        <w:rPr>
          <w:rFonts w:cs="Arial"/>
          <w:b w:val="0"/>
          <w:sz w:val="24"/>
          <w:szCs w:val="28"/>
        </w:rPr>
        <w:t xml:space="preserve"> – признано утратившим силу постановлением администрации </w:t>
      </w:r>
      <w:hyperlink r:id="rId9" w:tooltip="постановление от 30.01.2025 0:00:00 №24-па Администрация г. Пыть-Ях&#10;&#10;О внесении изменения в постановление администрации города от 20.12.2023 № 350-па " w:history="1">
        <w:r w:rsidR="00D22BF8" w:rsidRPr="00A24973">
          <w:rPr>
            <w:rStyle w:val="a6"/>
            <w:rFonts w:cs="Arial"/>
            <w:b w:val="0"/>
            <w:sz w:val="24"/>
            <w:szCs w:val="28"/>
          </w:rPr>
          <w:t>от 30.01.2025 № 24-па</w:t>
        </w:r>
      </w:hyperlink>
    </w:p>
    <w:p w:rsidR="006C2A91" w:rsidRDefault="006C2A91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10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6C2A91">
          <w:rPr>
            <w:rStyle w:val="a6"/>
            <w:rFonts w:cs="Arial"/>
            <w:b w:val="0"/>
            <w:sz w:val="24"/>
            <w:szCs w:val="28"/>
          </w:rPr>
          <w:t>от 08.11.2024 № 234-па</w:t>
        </w:r>
      </w:hyperlink>
      <w:r>
        <w:rPr>
          <w:rFonts w:cs="Arial"/>
          <w:b w:val="0"/>
          <w:sz w:val="24"/>
          <w:szCs w:val="28"/>
        </w:rPr>
        <w:t>)</w:t>
      </w:r>
      <w:r w:rsidR="00D22BF8" w:rsidRPr="00D22BF8">
        <w:rPr>
          <w:rFonts w:cs="Arial"/>
          <w:b w:val="0"/>
          <w:sz w:val="24"/>
          <w:szCs w:val="28"/>
        </w:rPr>
        <w:t xml:space="preserve"> </w:t>
      </w:r>
      <w:r w:rsidR="00D22BF8">
        <w:rPr>
          <w:rFonts w:cs="Arial"/>
          <w:b w:val="0"/>
          <w:sz w:val="24"/>
          <w:szCs w:val="28"/>
        </w:rPr>
        <w:t xml:space="preserve">– признано утратившим силу постановлением администрации </w:t>
      </w:r>
      <w:hyperlink r:id="rId11" w:tooltip="постановление от 30.01.2025 0:00:00 №24-па Администрация г. Пыть-Ях&#10;&#10;О внесении изменения в постановление администрации города от 20.12.2023 № 350-па " w:history="1">
        <w:r w:rsidR="00D22BF8" w:rsidRPr="00A24973">
          <w:rPr>
            <w:rStyle w:val="a6"/>
            <w:rFonts w:cs="Arial"/>
            <w:b w:val="0"/>
            <w:sz w:val="24"/>
            <w:szCs w:val="28"/>
          </w:rPr>
          <w:t>от 30.01.2025 № 24-па</w:t>
        </w:r>
      </w:hyperlink>
    </w:p>
    <w:p w:rsidR="008F6CC7" w:rsidRDefault="008F6CC7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12" w:tooltip="постановление от 18.12.2024 15:16:48 №274-па Администрация г. Пыть-Ях&#10;&#10;О внесении изменений в постановление администрации города от 20.12.2023 № 350-па " w:history="1">
        <w:r w:rsidRPr="008F6CC7">
          <w:rPr>
            <w:rStyle w:val="a6"/>
            <w:rFonts w:cs="Arial"/>
            <w:b w:val="0"/>
            <w:sz w:val="24"/>
            <w:szCs w:val="28"/>
          </w:rPr>
          <w:t>от 18.12.2024 № 274-па</w:t>
        </w:r>
      </w:hyperlink>
      <w:r>
        <w:rPr>
          <w:rFonts w:cs="Arial"/>
          <w:b w:val="0"/>
          <w:sz w:val="24"/>
          <w:szCs w:val="28"/>
        </w:rPr>
        <w:t>)</w:t>
      </w:r>
      <w:r w:rsidR="00D22BF8">
        <w:rPr>
          <w:rFonts w:cs="Arial"/>
          <w:b w:val="0"/>
          <w:sz w:val="24"/>
          <w:szCs w:val="28"/>
        </w:rPr>
        <w:t xml:space="preserve"> – признано утратившим силу постановлением администрации </w:t>
      </w:r>
      <w:hyperlink r:id="rId13" w:tooltip="постановление от 30.01.2025 0:00:00 №24-па Администрация г. Пыть-Ях&#10;&#10;О внесении изменения в постановление администрации города от 20.12.2023 № 350-па " w:history="1">
        <w:r w:rsidR="00D22BF8" w:rsidRPr="00A24973">
          <w:rPr>
            <w:rStyle w:val="a6"/>
            <w:rFonts w:cs="Arial"/>
            <w:b w:val="0"/>
            <w:sz w:val="24"/>
            <w:szCs w:val="28"/>
          </w:rPr>
          <w:t>от 30.01.2025 № 24-па</w:t>
        </w:r>
      </w:hyperlink>
    </w:p>
    <w:p w:rsidR="00C164D4" w:rsidRDefault="00C164D4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14" w:tooltip="постановление от 28.12.2024 0:00:00 №301-па Администрация г. Пыть-Ях&#10;&#10;О внесении изменений в постановление администрации города от 20.12.2023 № 350-па " w:history="1">
        <w:r w:rsidRPr="00C164D4">
          <w:rPr>
            <w:rStyle w:val="a6"/>
            <w:rFonts w:cs="Arial"/>
            <w:b w:val="0"/>
            <w:sz w:val="24"/>
            <w:szCs w:val="28"/>
          </w:rPr>
          <w:t>от 28.12.2024 № 301-па</w:t>
        </w:r>
      </w:hyperlink>
      <w:r>
        <w:rPr>
          <w:rFonts w:cs="Arial"/>
          <w:b w:val="0"/>
          <w:sz w:val="24"/>
          <w:szCs w:val="28"/>
        </w:rPr>
        <w:t>)</w:t>
      </w:r>
      <w:r w:rsidR="00D22BF8">
        <w:rPr>
          <w:rFonts w:cs="Arial"/>
          <w:b w:val="0"/>
          <w:sz w:val="24"/>
          <w:szCs w:val="28"/>
        </w:rPr>
        <w:t xml:space="preserve"> – признано утратившим силу постановлением администрации </w:t>
      </w:r>
      <w:hyperlink r:id="rId15" w:tooltip="постановление от 30.01.2025 0:00:00 №24-па Администрация г. Пыть-Ях&#10;&#10;О внесении изменения в постановление администрации города от 20.12.2023 № 350-па " w:history="1">
        <w:r w:rsidR="00D22BF8" w:rsidRPr="00A24973">
          <w:rPr>
            <w:rStyle w:val="a6"/>
            <w:rFonts w:cs="Arial"/>
            <w:b w:val="0"/>
            <w:sz w:val="24"/>
            <w:szCs w:val="28"/>
          </w:rPr>
          <w:t>от 30.01.2025 № 24-па</w:t>
        </w:r>
      </w:hyperlink>
    </w:p>
    <w:p w:rsidR="00A24973" w:rsidRDefault="00A24973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16" w:tooltip="постановление от 30.01.2025 0:00:00 №24-па Администрация г. Пыть-Ях&#10;&#10;О внесении изменения в постановление администрации города от 20.12.2023 № 350-па " w:history="1">
        <w:r w:rsidRPr="00A24973">
          <w:rPr>
            <w:rStyle w:val="a6"/>
            <w:rFonts w:cs="Arial"/>
            <w:b w:val="0"/>
            <w:sz w:val="24"/>
            <w:szCs w:val="28"/>
          </w:rPr>
          <w:t>от 30.01.2025 № 24-па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5D2C6D" w:rsidRPr="005D2C6D" w:rsidRDefault="005D2C6D" w:rsidP="005D2C6D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</w:p>
    <w:p w:rsidR="004A2790" w:rsidRPr="004A2790" w:rsidRDefault="00316700" w:rsidP="004A2790">
      <w:pPr>
        <w:spacing w:line="360" w:lineRule="auto"/>
        <w:rPr>
          <w:rFonts w:cs="Arial"/>
          <w:bCs/>
          <w:szCs w:val="28"/>
        </w:rPr>
      </w:pPr>
      <w:r w:rsidRPr="004A2790">
        <w:rPr>
          <w:rFonts w:cs="Arial"/>
          <w:bCs/>
          <w:szCs w:val="28"/>
        </w:rPr>
        <w:t xml:space="preserve">В соответствии с </w:t>
      </w:r>
      <w:hyperlink r:id="rId1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A2790">
          <w:rPr>
            <w:rStyle w:val="a6"/>
            <w:rFonts w:cs="Arial"/>
            <w:bCs/>
            <w:szCs w:val="28"/>
          </w:rPr>
          <w:t>Бюджетным кодексом</w:t>
        </w:r>
      </w:hyperlink>
      <w:r w:rsidRPr="004A2790">
        <w:rPr>
          <w:rFonts w:cs="Arial"/>
          <w:bCs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Pr="004A2790">
        <w:rPr>
          <w:rFonts w:cs="Arial"/>
          <w:bCs/>
          <w:szCs w:val="28"/>
        </w:rPr>
        <w:t xml:space="preserve">Югры </w:t>
      </w:r>
      <w:hyperlink r:id="rId18" w:tooltip="ПОСТАНОВЛЕНИЕ от 10.11.2023 № 554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A2790">
          <w:rPr>
            <w:rStyle w:val="a6"/>
            <w:rFonts w:cs="Arial"/>
            <w:bCs/>
            <w:szCs w:val="28"/>
          </w:rPr>
          <w:t xml:space="preserve">от </w:t>
        </w:r>
        <w:r w:rsidR="000D7EA4" w:rsidRPr="004A2790">
          <w:rPr>
            <w:rStyle w:val="a6"/>
            <w:rFonts w:cs="Arial"/>
            <w:bCs/>
            <w:szCs w:val="28"/>
          </w:rPr>
          <w:t>10 ноября 2023 г.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0D7EA4" w:rsidRPr="004A2790">
          <w:rPr>
            <w:rStyle w:val="a6"/>
            <w:rFonts w:cs="Arial"/>
            <w:bCs/>
            <w:szCs w:val="28"/>
          </w:rPr>
          <w:t>554-п</w:t>
        </w:r>
      </w:hyperlink>
      <w:r w:rsidR="000D7EA4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="000D7EA4" w:rsidRPr="004A2790">
        <w:rPr>
          <w:rFonts w:cs="Arial"/>
          <w:bCs/>
          <w:szCs w:val="28"/>
        </w:rPr>
        <w:t xml:space="preserve">Югры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Развитие агропромышленного комплекса</w:t>
      </w:r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 xml:space="preserve">, постановлением администрации города </w:t>
      </w:r>
      <w:proofErr w:type="spellStart"/>
      <w:r w:rsidRPr="004A2790">
        <w:rPr>
          <w:rFonts w:cs="Arial"/>
          <w:bCs/>
          <w:szCs w:val="28"/>
        </w:rPr>
        <w:t>Пыть-Яха</w:t>
      </w:r>
      <w:proofErr w:type="spellEnd"/>
      <w:r w:rsidRPr="004A2790">
        <w:rPr>
          <w:rFonts w:cs="Arial"/>
          <w:bCs/>
          <w:szCs w:val="28"/>
        </w:rPr>
        <w:t xml:space="preserve"> </w:t>
      </w:r>
      <w:hyperlink r:id="rId19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D4302C" w:rsidRPr="004A2790">
          <w:rPr>
            <w:rStyle w:val="a6"/>
            <w:rFonts w:cs="Arial"/>
            <w:bCs/>
            <w:szCs w:val="28"/>
          </w:rPr>
          <w:t>от 29.11.2023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D4302C" w:rsidRPr="004A2790">
          <w:rPr>
            <w:rStyle w:val="a6"/>
            <w:rFonts w:cs="Arial"/>
            <w:bCs/>
            <w:szCs w:val="28"/>
          </w:rPr>
          <w:t>326-па</w:t>
        </w:r>
      </w:hyperlink>
      <w:r w:rsidR="00D4302C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D4302C" w:rsidRPr="004A2790">
        <w:rPr>
          <w:rFonts w:cs="Arial"/>
          <w:bCs/>
          <w:szCs w:val="28"/>
        </w:rPr>
        <w:t xml:space="preserve">О порядке разработки и реализации муниципальных программ города </w:t>
      </w:r>
      <w:proofErr w:type="spellStart"/>
      <w:r w:rsidR="00D4302C" w:rsidRPr="004A2790">
        <w:rPr>
          <w:rFonts w:cs="Arial"/>
          <w:bCs/>
          <w:szCs w:val="28"/>
        </w:rPr>
        <w:t>Пыть-Яха</w:t>
      </w:r>
      <w:proofErr w:type="spellEnd"/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>:</w:t>
      </w:r>
    </w:p>
    <w:p w:rsidR="004A2790" w:rsidRPr="004A2790" w:rsidRDefault="004A2790" w:rsidP="004A2790">
      <w:pPr>
        <w:spacing w:line="360" w:lineRule="auto"/>
        <w:rPr>
          <w:rFonts w:cs="Arial"/>
          <w:bCs/>
          <w:szCs w:val="28"/>
        </w:rPr>
      </w:pPr>
    </w:p>
    <w:p w:rsidR="00224503" w:rsidRPr="004A2790" w:rsidRDefault="00224503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1.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 xml:space="preserve">Утвердить муниципальную программу </w:t>
      </w:r>
      <w:r w:rsidR="004A2790" w:rsidRPr="004A2790">
        <w:rPr>
          <w:rFonts w:cs="Arial"/>
          <w:szCs w:val="28"/>
        </w:rPr>
        <w:t>«</w:t>
      </w:r>
      <w:r w:rsidR="002500E7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2500E7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 xml:space="preserve"> согласно приложению.</w:t>
      </w:r>
    </w:p>
    <w:p w:rsidR="001365B2" w:rsidRPr="004A2790" w:rsidRDefault="001365B2" w:rsidP="004A2790">
      <w:pPr>
        <w:pStyle w:val="ConsTitle"/>
        <w:widowControl/>
        <w:spacing w:line="360" w:lineRule="auto"/>
        <w:ind w:right="0" w:firstLine="567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2.</w:t>
      </w:r>
      <w:r w:rsidR="004A2790" w:rsidRPr="004A2790">
        <w:rPr>
          <w:rFonts w:cs="Arial"/>
          <w:b w:val="0"/>
          <w:sz w:val="24"/>
          <w:szCs w:val="28"/>
        </w:rPr>
        <w:t xml:space="preserve"> </w:t>
      </w:r>
      <w:r w:rsidRPr="004A2790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4A2790" w:rsidRPr="004A2790">
        <w:rPr>
          <w:rFonts w:cs="Arial"/>
          <w:b w:val="0"/>
          <w:sz w:val="24"/>
          <w:szCs w:val="28"/>
        </w:rPr>
        <w:t>«</w:t>
      </w:r>
      <w:r w:rsidRPr="004A2790">
        <w:rPr>
          <w:rFonts w:cs="Arial"/>
          <w:b w:val="0"/>
          <w:sz w:val="24"/>
          <w:szCs w:val="28"/>
        </w:rPr>
        <w:t>Официальный вестник</w:t>
      </w:r>
      <w:r w:rsidR="004A2790" w:rsidRPr="004A2790">
        <w:rPr>
          <w:rFonts w:cs="Arial"/>
          <w:b w:val="0"/>
          <w:sz w:val="24"/>
          <w:szCs w:val="28"/>
        </w:rPr>
        <w:t>»</w:t>
      </w:r>
      <w:r w:rsidRPr="004A2790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4A2790" w:rsidRPr="004A2790">
        <w:rPr>
          <w:rFonts w:cs="Arial"/>
          <w:b w:val="0"/>
          <w:sz w:val="24"/>
          <w:szCs w:val="28"/>
        </w:rPr>
        <w:t>«</w:t>
      </w:r>
      <w:proofErr w:type="gramStart"/>
      <w:r w:rsidRPr="004A2790">
        <w:rPr>
          <w:rFonts w:cs="Arial"/>
          <w:b w:val="0"/>
          <w:sz w:val="24"/>
          <w:szCs w:val="28"/>
        </w:rPr>
        <w:t>Интернет</w:t>
      </w:r>
      <w:r w:rsidR="004A2790" w:rsidRPr="004A2790">
        <w:rPr>
          <w:rFonts w:cs="Arial"/>
          <w:b w:val="0"/>
          <w:sz w:val="24"/>
          <w:szCs w:val="28"/>
        </w:rPr>
        <w:t>»-</w:t>
      </w:r>
      <w:proofErr w:type="gramEnd"/>
      <w:r w:rsidRPr="004A2790">
        <w:rPr>
          <w:rFonts w:cs="Arial"/>
          <w:b w:val="0"/>
          <w:sz w:val="24"/>
          <w:szCs w:val="28"/>
        </w:rPr>
        <w:t>pyt-yahinform.ru.</w:t>
      </w:r>
    </w:p>
    <w:p w:rsidR="001365B2" w:rsidRPr="004A2790" w:rsidRDefault="001365B2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lastRenderedPageBreak/>
        <w:t>3.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Отделу по обеспечению информационной безопасности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4A2790" w:rsidRDefault="0045773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4.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Настоящее постановление вступает в силу c 01.01.2024.</w:t>
      </w:r>
    </w:p>
    <w:p w:rsidR="0045773D" w:rsidRPr="004A2790" w:rsidRDefault="0045773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5.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0" w:tooltip="постановление от 30.11.2021 0:00:00 №530-па Администрация г. Пыть-Ях&#10;&#10;Об утверждении муниципальной программы " w:history="1">
        <w:r w:rsidRPr="004A2790">
          <w:rPr>
            <w:rStyle w:val="a6"/>
            <w:rFonts w:cs="Arial"/>
            <w:szCs w:val="28"/>
          </w:rPr>
          <w:t>о</w:t>
        </w:r>
        <w:r w:rsidR="00C101C5" w:rsidRPr="004A2790">
          <w:rPr>
            <w:rStyle w:val="a6"/>
            <w:rFonts w:cs="Arial"/>
            <w:szCs w:val="28"/>
          </w:rPr>
          <w:t>т 30.11.2021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C101C5" w:rsidRPr="004A2790">
          <w:rPr>
            <w:rStyle w:val="a6"/>
            <w:rFonts w:cs="Arial"/>
            <w:szCs w:val="28"/>
          </w:rPr>
          <w:t>530-па</w:t>
        </w:r>
      </w:hyperlink>
      <w:r w:rsidR="00C101C5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C101C5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  <w:r w:rsidR="00C101C5" w:rsidRPr="004A2790">
        <w:rPr>
          <w:rFonts w:cs="Arial"/>
          <w:szCs w:val="28"/>
        </w:rPr>
        <w:t xml:space="preserve"> </w:t>
      </w:r>
    </w:p>
    <w:p w:rsidR="00C101C5" w:rsidRPr="004A2790" w:rsidRDefault="00DB6DA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1" w:tooltip="постановление от 11.03.2022 0:00:00 №89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11.03.2022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89-па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2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 xml:space="preserve">ого комплекса в городе </w:t>
      </w:r>
      <w:proofErr w:type="spellStart"/>
      <w:r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3" w:tooltip="постановление от 24.05.2022 0:00:00 №197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24.05.2022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197-па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4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02F89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 xml:space="preserve">ого комплекса в городе </w:t>
      </w:r>
      <w:proofErr w:type="spellStart"/>
      <w:r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25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6" w:tooltip="постановление от 20.06.2022 0:00:00 №251-па Администрация г. Пыть-Ях&#10;&#10;О внесении изменений в постановление администрации города от 30.11.2021 № 530-па " w:history="1">
        <w:r w:rsidR="00D92006" w:rsidRPr="004A2790">
          <w:rPr>
            <w:rStyle w:val="a6"/>
            <w:rFonts w:cs="Arial"/>
            <w:szCs w:val="28"/>
          </w:rPr>
          <w:t>от 20.06.2022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D92006" w:rsidRPr="004A2790">
          <w:rPr>
            <w:rStyle w:val="a6"/>
            <w:rFonts w:cs="Arial"/>
            <w:szCs w:val="28"/>
          </w:rPr>
          <w:t>251-па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7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D92006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28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 xml:space="preserve">, </w:t>
      </w:r>
      <w:hyperlink r:id="rId29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02F89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30" w:tooltip="постановление от 05.12.2022 0:00:00 №532-па Администрация г. Пыть-Ях&#10;&#10;О внесении изменения в постановление администрации города от 30.11.2021 № 530-па " w:history="1">
        <w:r w:rsidR="00560907" w:rsidRPr="004A2790">
          <w:rPr>
            <w:rStyle w:val="a6"/>
            <w:rFonts w:cs="Arial"/>
            <w:szCs w:val="28"/>
          </w:rPr>
          <w:t>от 05.12.2022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532-па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31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6090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 xml:space="preserve">ого комплекса в городе </w:t>
      </w:r>
      <w:proofErr w:type="spellStart"/>
      <w:r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32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3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4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60907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35" w:tooltip="постановление от 11.07.2023 0:00:00 №204-па Администрация г. Пыть-Ях&#10;&#10;О внесении изменений в постановление администрации города от 30.11.2021 № 530-па " w:history="1">
        <w:r w:rsidR="00FA4F61" w:rsidRPr="004A2790">
          <w:rPr>
            <w:rStyle w:val="a6"/>
            <w:rFonts w:cs="Arial"/>
            <w:szCs w:val="28"/>
          </w:rPr>
          <w:t>от 11.07.2023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204-па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6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FA4F61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FA4F61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37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8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9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40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="004E4D19" w:rsidRPr="004A2790">
        <w:rPr>
          <w:rFonts w:cs="Arial"/>
          <w:szCs w:val="28"/>
        </w:rPr>
        <w:t>;</w:t>
      </w:r>
    </w:p>
    <w:p w:rsidR="005F27D3" w:rsidRPr="004A2790" w:rsidRDefault="00FA5DAA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41" w:tooltip="постановление от 08.11.2023 0:00:00 №306-па Администрация г. Пыть-Ях&#10;&#10;О внесении изменений в постановление администрации города от 30.11.2021 № 530-па " w:history="1">
        <w:r w:rsidRPr="004A2790">
          <w:rPr>
            <w:rStyle w:val="a6"/>
            <w:rFonts w:cs="Arial"/>
            <w:szCs w:val="28"/>
          </w:rPr>
          <w:t>о</w:t>
        </w:r>
        <w:r w:rsidR="005F27D3" w:rsidRPr="004A2790">
          <w:rPr>
            <w:rStyle w:val="a6"/>
            <w:rFonts w:cs="Arial"/>
            <w:szCs w:val="28"/>
          </w:rPr>
          <w:t>т 08.11.2023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5F27D3" w:rsidRPr="004A2790">
          <w:rPr>
            <w:rStyle w:val="a6"/>
            <w:rFonts w:cs="Arial"/>
            <w:szCs w:val="28"/>
          </w:rPr>
          <w:t>306-па</w:t>
        </w:r>
      </w:hyperlink>
      <w:r w:rsidR="00A67B1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42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72079D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Развитие агропромышленного комплекса в городе </w:t>
      </w:r>
      <w:proofErr w:type="spellStart"/>
      <w:r w:rsidR="005F27D3" w:rsidRPr="004A2790">
        <w:rPr>
          <w:rFonts w:cs="Arial"/>
          <w:szCs w:val="28"/>
        </w:rPr>
        <w:t>Пыть-Яхе</w:t>
      </w:r>
      <w:proofErr w:type="spellEnd"/>
      <w:r w:rsidR="004A2790" w:rsidRPr="004A2790">
        <w:rPr>
          <w:rFonts w:cs="Arial"/>
          <w:szCs w:val="28"/>
        </w:rPr>
        <w:t>»</w:t>
      </w:r>
      <w:r w:rsidR="009E6727" w:rsidRPr="004A2790">
        <w:rPr>
          <w:rFonts w:cs="Arial"/>
          <w:szCs w:val="28"/>
        </w:rPr>
        <w:t xml:space="preserve"> (в ред. </w:t>
      </w:r>
      <w:hyperlink r:id="rId43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4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5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6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7" w:history="1">
        <w:r w:rsidR="004A2790">
          <w:rPr>
            <w:rStyle w:val="a6"/>
            <w:rFonts w:cs="Arial"/>
            <w:szCs w:val="28"/>
          </w:rPr>
          <w:t>от 11.07.2023 № 204-па</w:t>
        </w:r>
      </w:hyperlink>
      <w:r w:rsidR="009E6727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.</w:t>
      </w:r>
    </w:p>
    <w:p w:rsidR="004A2790" w:rsidRPr="004A2790" w:rsidRDefault="00892A1A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6</w:t>
      </w:r>
      <w:r w:rsidR="001365B2" w:rsidRPr="004A2790">
        <w:rPr>
          <w:rFonts w:cs="Arial"/>
          <w:szCs w:val="28"/>
        </w:rPr>
        <w:t>.</w:t>
      </w:r>
      <w:r w:rsidR="004A2790" w:rsidRPr="004A2790">
        <w:rPr>
          <w:rFonts w:cs="Arial"/>
          <w:szCs w:val="28"/>
        </w:rPr>
        <w:t xml:space="preserve"> </w:t>
      </w:r>
      <w:r w:rsidR="001365B2" w:rsidRPr="004A2790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4A2790" w:rsidRPr="004A2790">
        <w:rPr>
          <w:rFonts w:cs="Arial"/>
          <w:szCs w:val="28"/>
        </w:rPr>
        <w:t>-</w:t>
      </w:r>
      <w:r w:rsidR="001365B2" w:rsidRPr="004A2790">
        <w:rPr>
          <w:rFonts w:cs="Arial"/>
          <w:szCs w:val="28"/>
        </w:rPr>
        <w:t>председателя комитета по финансам.</w:t>
      </w:r>
    </w:p>
    <w:p w:rsidR="004A2790" w:rsidRPr="004A2790" w:rsidRDefault="004A2790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</w:p>
    <w:p w:rsidR="001365B2" w:rsidRDefault="001C09D1" w:rsidP="004A2790">
      <w:pPr>
        <w:pStyle w:val="ac"/>
        <w:rPr>
          <w:rFonts w:ascii="Arial" w:hAnsi="Arial" w:cs="Arial"/>
          <w:szCs w:val="28"/>
        </w:rPr>
      </w:pPr>
      <w:r w:rsidRPr="004A2790">
        <w:rPr>
          <w:rFonts w:ascii="Arial" w:hAnsi="Arial" w:cs="Arial"/>
          <w:szCs w:val="28"/>
        </w:rPr>
        <w:lastRenderedPageBreak/>
        <w:t>Г</w:t>
      </w:r>
      <w:r w:rsidR="001365B2" w:rsidRPr="004A2790">
        <w:rPr>
          <w:rFonts w:ascii="Arial" w:hAnsi="Arial" w:cs="Arial"/>
          <w:szCs w:val="28"/>
        </w:rPr>
        <w:t>лав</w:t>
      </w:r>
      <w:r w:rsidRPr="004A2790">
        <w:rPr>
          <w:rFonts w:ascii="Arial" w:hAnsi="Arial" w:cs="Arial"/>
          <w:szCs w:val="28"/>
        </w:rPr>
        <w:t xml:space="preserve">а </w:t>
      </w:r>
      <w:r w:rsidR="001365B2" w:rsidRPr="004A2790">
        <w:rPr>
          <w:rFonts w:ascii="Arial" w:hAnsi="Arial" w:cs="Arial"/>
          <w:szCs w:val="28"/>
        </w:rPr>
        <w:t xml:space="preserve">города </w:t>
      </w:r>
      <w:proofErr w:type="spellStart"/>
      <w:r w:rsidR="001365B2" w:rsidRPr="004A2790">
        <w:rPr>
          <w:rFonts w:ascii="Arial" w:hAnsi="Arial" w:cs="Arial"/>
          <w:szCs w:val="28"/>
        </w:rPr>
        <w:t>Пыть-Яха</w:t>
      </w:r>
      <w:proofErr w:type="spellEnd"/>
      <w:r w:rsidR="004A2790" w:rsidRPr="004A2790">
        <w:rPr>
          <w:rFonts w:ascii="Arial" w:hAnsi="Arial" w:cs="Arial"/>
          <w:szCs w:val="28"/>
        </w:rPr>
        <w:t xml:space="preserve"> </w:t>
      </w:r>
      <w:r w:rsidR="004A2790">
        <w:rPr>
          <w:rFonts w:ascii="Arial" w:hAnsi="Arial" w:cs="Arial"/>
          <w:szCs w:val="28"/>
        </w:rPr>
        <w:t xml:space="preserve">                                                                      </w:t>
      </w:r>
      <w:r w:rsidR="004B0307" w:rsidRPr="004A2790">
        <w:rPr>
          <w:rFonts w:ascii="Arial" w:hAnsi="Arial" w:cs="Arial"/>
          <w:szCs w:val="28"/>
        </w:rPr>
        <w:t>Д.С. Горбунов</w:t>
      </w:r>
    </w:p>
    <w:p w:rsidR="004A2790" w:rsidRPr="004A2790" w:rsidRDefault="004A2790" w:rsidP="004A2790">
      <w:pPr>
        <w:pStyle w:val="ac"/>
        <w:rPr>
          <w:rFonts w:ascii="Arial" w:hAnsi="Arial" w:cs="Arial"/>
          <w:szCs w:val="28"/>
        </w:rPr>
      </w:pPr>
    </w:p>
    <w:p w:rsidR="001365B2" w:rsidRPr="004A2790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4A2790" w:rsidSect="00C35391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4973" w:rsidRDefault="00A24973" w:rsidP="00A24973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lastRenderedPageBreak/>
        <w:t>(</w:t>
      </w:r>
      <w:r w:rsidRPr="00976854">
        <w:rPr>
          <w:rFonts w:cs="Arial"/>
          <w:b w:val="0"/>
          <w:sz w:val="24"/>
          <w:szCs w:val="28"/>
        </w:rPr>
        <w:t>Приложение к постановлению излож</w:t>
      </w:r>
      <w:r>
        <w:rPr>
          <w:rFonts w:cs="Arial"/>
          <w:b w:val="0"/>
          <w:sz w:val="24"/>
          <w:szCs w:val="28"/>
        </w:rPr>
        <w:t>ено</w:t>
      </w:r>
      <w:r w:rsidRPr="00976854">
        <w:rPr>
          <w:rFonts w:cs="Arial"/>
          <w:b w:val="0"/>
          <w:sz w:val="24"/>
          <w:szCs w:val="28"/>
        </w:rPr>
        <w:t xml:space="preserve"> в новой редакции</w:t>
      </w:r>
      <w:r>
        <w:rPr>
          <w:rFonts w:cs="Arial"/>
          <w:b w:val="0"/>
          <w:sz w:val="24"/>
          <w:szCs w:val="28"/>
        </w:rPr>
        <w:t xml:space="preserve"> постановлением администрации </w:t>
      </w:r>
      <w:hyperlink r:id="rId54" w:tooltip="постановление от 30.01.2025 0:00:00 №24-па Администрация г. Пыть-Ях&#10;&#10;О внесении изменения в постановление администрации города от 20.12.2023 № 350-па " w:history="1">
        <w:r w:rsidRPr="00A24973">
          <w:rPr>
            <w:rStyle w:val="a6"/>
            <w:rFonts w:cs="Arial"/>
            <w:b w:val="0"/>
            <w:sz w:val="24"/>
            <w:szCs w:val="28"/>
          </w:rPr>
          <w:t>от 30.01.2025 № 24-па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A24973" w:rsidRDefault="00A24973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</w:p>
    <w:p w:rsidR="00786CCB" w:rsidRPr="004A2790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Приложение</w:t>
      </w:r>
      <w:r w:rsidR="001365B2" w:rsidRPr="004A2790">
        <w:rPr>
          <w:rFonts w:cs="Arial"/>
          <w:b w:val="0"/>
          <w:sz w:val="24"/>
          <w:szCs w:val="28"/>
        </w:rPr>
        <w:t xml:space="preserve"> </w:t>
      </w:r>
    </w:p>
    <w:p w:rsidR="00046FFC" w:rsidRPr="004A2790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к постановлению </w:t>
      </w:r>
      <w:r w:rsidR="00361809" w:rsidRPr="004A2790">
        <w:rPr>
          <w:rFonts w:cs="Arial"/>
          <w:szCs w:val="28"/>
        </w:rPr>
        <w:t xml:space="preserve">администрации </w:t>
      </w:r>
    </w:p>
    <w:p w:rsidR="00361809" w:rsidRPr="004A2790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города </w:t>
      </w:r>
      <w:proofErr w:type="spellStart"/>
      <w:r w:rsidR="00046FFC" w:rsidRPr="004A2790">
        <w:rPr>
          <w:rFonts w:cs="Arial"/>
          <w:szCs w:val="28"/>
        </w:rPr>
        <w:t>Пыть-Яха</w:t>
      </w:r>
      <w:proofErr w:type="spellEnd"/>
    </w:p>
    <w:p w:rsidR="004A2790" w:rsidRPr="004A2790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 xml:space="preserve">от </w:t>
      </w:r>
      <w:r w:rsidR="00C35391" w:rsidRPr="004A2790">
        <w:rPr>
          <w:rFonts w:cs="Arial"/>
          <w:b w:val="0"/>
          <w:sz w:val="24"/>
          <w:szCs w:val="28"/>
        </w:rPr>
        <w:t>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="00C35391" w:rsidRPr="004A2790">
        <w:rPr>
          <w:rFonts w:cs="Arial"/>
          <w:b w:val="0"/>
          <w:sz w:val="24"/>
          <w:szCs w:val="28"/>
        </w:rPr>
        <w:t>350-па</w:t>
      </w:r>
    </w:p>
    <w:p w:rsidR="004A2790" w:rsidRPr="004A2790" w:rsidRDefault="004A2790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A24973" w:rsidRPr="00976854" w:rsidRDefault="00A24973" w:rsidP="00A24973">
      <w:pPr>
        <w:pStyle w:val="2"/>
        <w:rPr>
          <w:rFonts w:eastAsia="Tahoma"/>
          <w:szCs w:val="26"/>
        </w:rPr>
      </w:pPr>
      <w:r w:rsidRPr="00976854">
        <w:rPr>
          <w:rFonts w:eastAsia="Tahoma"/>
          <w:szCs w:val="26"/>
        </w:rPr>
        <w:t>ПАСПОРТ</w:t>
      </w:r>
    </w:p>
    <w:p w:rsidR="00A24973" w:rsidRPr="00976854" w:rsidRDefault="00A24973" w:rsidP="00A24973">
      <w:pPr>
        <w:pStyle w:val="2"/>
        <w:rPr>
          <w:rFonts w:eastAsia="Tahoma"/>
          <w:szCs w:val="26"/>
        </w:rPr>
      </w:pPr>
      <w:r w:rsidRPr="00976854">
        <w:rPr>
          <w:rFonts w:eastAsia="Tahoma"/>
          <w:szCs w:val="26"/>
        </w:rPr>
        <w:t>Муниципальной программы</w:t>
      </w:r>
    </w:p>
    <w:p w:rsidR="00A24973" w:rsidRDefault="00A24973" w:rsidP="00A24973">
      <w:pPr>
        <w:pStyle w:val="2"/>
        <w:rPr>
          <w:rFonts w:eastAsia="Tahoma"/>
          <w:szCs w:val="26"/>
        </w:rPr>
      </w:pPr>
      <w:r w:rsidRPr="00976854">
        <w:rPr>
          <w:rFonts w:eastAsia="Tahoma"/>
          <w:szCs w:val="26"/>
        </w:rPr>
        <w:t xml:space="preserve">«Развитие агропромышленного комплекса в городе </w:t>
      </w:r>
      <w:proofErr w:type="spellStart"/>
      <w:r w:rsidRPr="00976854">
        <w:rPr>
          <w:rFonts w:eastAsia="Tahoma"/>
          <w:szCs w:val="26"/>
        </w:rPr>
        <w:t>Пыть-Яхе</w:t>
      </w:r>
      <w:proofErr w:type="spellEnd"/>
      <w:r w:rsidRPr="00976854">
        <w:rPr>
          <w:rFonts w:eastAsia="Tahoma"/>
          <w:szCs w:val="26"/>
        </w:rPr>
        <w:t>»</w:t>
      </w:r>
    </w:p>
    <w:p w:rsidR="00A24973" w:rsidRPr="00976854" w:rsidRDefault="00A24973" w:rsidP="00A24973">
      <w:pPr>
        <w:pStyle w:val="2"/>
        <w:rPr>
          <w:rFonts w:eastAsia="Tahoma"/>
          <w:szCs w:val="26"/>
        </w:rPr>
      </w:pPr>
    </w:p>
    <w:p w:rsidR="00A24973" w:rsidRPr="00976854" w:rsidRDefault="00A24973" w:rsidP="00A24973">
      <w:pPr>
        <w:pStyle w:val="2"/>
        <w:rPr>
          <w:rFonts w:eastAsia="Tahoma"/>
          <w:szCs w:val="26"/>
        </w:rPr>
      </w:pPr>
      <w:r w:rsidRPr="00976854">
        <w:rPr>
          <w:rFonts w:eastAsia="Tahoma"/>
          <w:szCs w:val="26"/>
        </w:rPr>
        <w:t>1. Основные положения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619"/>
      </w:tblGrid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Куратор муниципальной программы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Заместитель главы города-председатель комитета по финансам </w:t>
            </w:r>
          </w:p>
        </w:tc>
      </w:tr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Управление по экономике администрации города</w:t>
            </w:r>
          </w:p>
        </w:tc>
      </w:tr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Период реализации муниципальной программы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2025-2030</w:t>
            </w:r>
          </w:p>
        </w:tc>
      </w:tr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Цели муниципальной программы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Поддержка животноводства, повышение конкурентоспособности сельскохозяйственной продукции, произведенной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, обеспечение стабильной благополучной эпизоотической обстановки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</w:p>
        </w:tc>
      </w:tr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1. «Развитие отрасли животноводства».</w:t>
            </w:r>
          </w:p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2.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животных».</w:t>
            </w:r>
          </w:p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3. «</w:t>
            </w:r>
            <w:proofErr w:type="spellStart"/>
            <w:r w:rsidRPr="00976854">
              <w:rPr>
                <w:rFonts w:eastAsia="Tahoma" w:cs="Arial"/>
                <w:szCs w:val="26"/>
              </w:rPr>
              <w:t>Общепрограммные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 мероприятия»</w:t>
            </w:r>
          </w:p>
        </w:tc>
      </w:tr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ind w:firstLine="0"/>
              <w:rPr>
                <w:rFonts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203 633,4 тыс. рублей</w:t>
            </w:r>
          </w:p>
        </w:tc>
      </w:tr>
      <w:tr w:rsidR="00A24973" w:rsidRPr="00976854" w:rsidTr="00FA7709">
        <w:trPr>
          <w:trHeight w:val="567"/>
        </w:trPr>
        <w:tc>
          <w:tcPr>
            <w:tcW w:w="7088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8619" w:type="dxa"/>
            <w:vAlign w:val="center"/>
          </w:tcPr>
          <w:p w:rsidR="00A24973" w:rsidRPr="00976854" w:rsidRDefault="00A24973" w:rsidP="00FA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1. Устойчивая и динамичная экономика/</w:t>
            </w:r>
          </w:p>
          <w:p w:rsidR="00A24973" w:rsidRPr="00976854" w:rsidRDefault="00A24973" w:rsidP="00FA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Показатель «увеличение к 2030 году объема производства продукции агропромышленного комплекса не менее чем на 25 процентов по сравнению с уровнем 2021 года».</w:t>
            </w:r>
          </w:p>
          <w:p w:rsidR="00A24973" w:rsidRPr="00976854" w:rsidRDefault="00A24973" w:rsidP="00FA7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lastRenderedPageBreak/>
              <w:t xml:space="preserve">2. </w:t>
            </w:r>
            <w:r w:rsidRPr="00976854">
              <w:rPr>
                <w:rFonts w:cs="Arial"/>
                <w:bCs/>
                <w:color w:val="000000"/>
                <w:szCs w:val="26"/>
              </w:rPr>
              <w:t>Государственная программа Ханты-Мансийского автономного округа-Югры «Развитие агропромышленного комплекса».</w:t>
            </w:r>
          </w:p>
        </w:tc>
      </w:tr>
    </w:tbl>
    <w:p w:rsidR="00A24973" w:rsidRPr="007D05E9" w:rsidRDefault="00A24973" w:rsidP="00A24973">
      <w:pPr>
        <w:pStyle w:val="2"/>
        <w:rPr>
          <w:rFonts w:eastAsia="Tahoma"/>
        </w:rPr>
      </w:pPr>
    </w:p>
    <w:p w:rsidR="00A24973" w:rsidRPr="007D05E9" w:rsidRDefault="00A24973" w:rsidP="00A24973">
      <w:pPr>
        <w:pStyle w:val="2"/>
        <w:rPr>
          <w:rFonts w:eastAsia="Tahoma"/>
        </w:rPr>
      </w:pPr>
      <w:r w:rsidRPr="007D05E9">
        <w:rPr>
          <w:rFonts w:eastAsia="Tahoma"/>
        </w:rPr>
        <w:t>2. Показатели муниципальной программы</w:t>
      </w:r>
    </w:p>
    <w:p w:rsidR="00A24973" w:rsidRPr="00976854" w:rsidRDefault="00A24973" w:rsidP="00A24973">
      <w:pPr>
        <w:jc w:val="right"/>
        <w:rPr>
          <w:rFonts w:cs="Arial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1"/>
        <w:gridCol w:w="997"/>
        <w:gridCol w:w="1276"/>
        <w:gridCol w:w="850"/>
        <w:gridCol w:w="778"/>
        <w:gridCol w:w="782"/>
        <w:gridCol w:w="851"/>
        <w:gridCol w:w="850"/>
        <w:gridCol w:w="851"/>
        <w:gridCol w:w="850"/>
        <w:gridCol w:w="851"/>
        <w:gridCol w:w="1416"/>
        <w:gridCol w:w="1277"/>
        <w:gridCol w:w="1276"/>
      </w:tblGrid>
      <w:tr w:rsidR="00A24973" w:rsidRPr="00976854" w:rsidTr="00FA7709">
        <w:trPr>
          <w:trHeight w:val="278"/>
        </w:trPr>
        <w:tc>
          <w:tcPr>
            <w:tcW w:w="561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 № п/п</w:t>
            </w:r>
          </w:p>
        </w:tc>
        <w:tc>
          <w:tcPr>
            <w:tcW w:w="2411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Наименование показателя</w:t>
            </w:r>
          </w:p>
        </w:tc>
        <w:tc>
          <w:tcPr>
            <w:tcW w:w="997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Единица измерения (по ОКЕИ)</w:t>
            </w:r>
          </w:p>
        </w:tc>
        <w:tc>
          <w:tcPr>
            <w:tcW w:w="1628" w:type="dxa"/>
            <w:gridSpan w:val="2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Базовое значение</w:t>
            </w:r>
          </w:p>
        </w:tc>
        <w:tc>
          <w:tcPr>
            <w:tcW w:w="5035" w:type="dxa"/>
            <w:gridSpan w:val="6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Значение показателя по годам</w:t>
            </w:r>
          </w:p>
        </w:tc>
        <w:tc>
          <w:tcPr>
            <w:tcW w:w="1416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Документ</w:t>
            </w:r>
          </w:p>
        </w:tc>
        <w:tc>
          <w:tcPr>
            <w:tcW w:w="1277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Связь с показателями национальных целей</w:t>
            </w:r>
          </w:p>
        </w:tc>
      </w:tr>
      <w:tr w:rsidR="00A24973" w:rsidRPr="00976854" w:rsidTr="00FA7709">
        <w:trPr>
          <w:trHeight w:val="594"/>
        </w:trPr>
        <w:tc>
          <w:tcPr>
            <w:tcW w:w="561" w:type="dxa"/>
            <w:vMerge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2411" w:type="dxa"/>
            <w:vMerge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997" w:type="dxa"/>
            <w:vMerge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276" w:type="dxa"/>
            <w:vMerge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значение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2030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277" w:type="dxa"/>
            <w:vMerge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276" w:type="dxa"/>
            <w:vMerge/>
            <w:shd w:val="clear" w:color="FFFFFF" w:fill="FFFFFF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2411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</w:t>
            </w:r>
          </w:p>
        </w:tc>
        <w:tc>
          <w:tcPr>
            <w:tcW w:w="99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13</w:t>
            </w:r>
          </w:p>
        </w:tc>
        <w:tc>
          <w:tcPr>
            <w:tcW w:w="1416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14</w:t>
            </w:r>
          </w:p>
        </w:tc>
        <w:tc>
          <w:tcPr>
            <w:tcW w:w="127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15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16</w:t>
            </w:r>
          </w:p>
        </w:tc>
      </w:tr>
      <w:tr w:rsidR="00A24973" w:rsidRPr="00976854" w:rsidTr="00FA7709">
        <w:trPr>
          <w:trHeight w:val="251"/>
        </w:trPr>
        <w:tc>
          <w:tcPr>
            <w:tcW w:w="15877" w:type="dxa"/>
            <w:gridSpan w:val="15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Поддержка животноводства, повышение конкурентоспособности сельскохозяйственной продукции, произведенной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, обеспечение стабильной благополучной эпизоотической обстановки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2411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Уровень обеспеченности населения города </w:t>
            </w:r>
            <w:proofErr w:type="spellStart"/>
            <w:r w:rsidRPr="00976854">
              <w:rPr>
                <w:rFonts w:eastAsia="Tahoma" w:cs="Arial"/>
              </w:rPr>
              <w:t>Пыть-Яха</w:t>
            </w:r>
            <w:proofErr w:type="spellEnd"/>
            <w:r w:rsidRPr="00976854">
              <w:rPr>
                <w:rFonts w:eastAsia="Tahoma" w:cs="Arial"/>
              </w:rPr>
              <w:t xml:space="preserve">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99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778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</w:p>
        </w:tc>
        <w:tc>
          <w:tcPr>
            <w:tcW w:w="782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416" w:type="dxa"/>
            <w:vMerge w:val="restart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Приказ Министерства здравоохранения РФ от 19 августа 2016 г. № 614 «Об утверждении рекомендаций по рациональным нормам потребления пищевых продуктов, </w:t>
            </w:r>
            <w:r w:rsidRPr="00976854">
              <w:rPr>
                <w:rFonts w:eastAsia="Tahoma" w:cs="Arial"/>
              </w:rPr>
              <w:lastRenderedPageBreak/>
              <w:t>отвечающих современным требованиям здорового питания»</w:t>
            </w:r>
          </w:p>
        </w:tc>
        <w:tc>
          <w:tcPr>
            <w:tcW w:w="1277" w:type="dxa"/>
            <w:vMerge w:val="restart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276" w:type="dxa"/>
            <w:vMerge w:val="restart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Увеличение к 2030 году объема производства продукции агропромышленного комплекса не менее чем на 25 процентов по сравнени</w:t>
            </w:r>
            <w:r w:rsidRPr="00976854">
              <w:rPr>
                <w:rFonts w:eastAsia="Tahoma" w:cs="Arial"/>
              </w:rPr>
              <w:lastRenderedPageBreak/>
              <w:t>ю с уровнем 2021 года</w:t>
            </w:r>
          </w:p>
        </w:tc>
      </w:tr>
      <w:tr w:rsidR="00A24973" w:rsidRPr="00976854" w:rsidTr="00FA7709">
        <w:trPr>
          <w:trHeight w:val="711"/>
        </w:trPr>
        <w:tc>
          <w:tcPr>
            <w:tcW w:w="56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1.1</w:t>
            </w:r>
          </w:p>
        </w:tc>
        <w:tc>
          <w:tcPr>
            <w:tcW w:w="2411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мясо и мясопродукты (в пересчете на мясо)</w:t>
            </w:r>
          </w:p>
        </w:tc>
        <w:tc>
          <w:tcPr>
            <w:tcW w:w="99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«МП»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1,1</w:t>
            </w:r>
          </w:p>
        </w:tc>
        <w:tc>
          <w:tcPr>
            <w:tcW w:w="778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2023</w:t>
            </w:r>
          </w:p>
        </w:tc>
        <w:tc>
          <w:tcPr>
            <w:tcW w:w="782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1416" w:type="dxa"/>
            <w:vMerge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1.2</w:t>
            </w:r>
          </w:p>
        </w:tc>
        <w:tc>
          <w:tcPr>
            <w:tcW w:w="2411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молоко и молокопродукты (в пересчете на молоко)</w:t>
            </w:r>
          </w:p>
        </w:tc>
        <w:tc>
          <w:tcPr>
            <w:tcW w:w="99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«МП»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2,3</w:t>
            </w:r>
          </w:p>
        </w:tc>
        <w:tc>
          <w:tcPr>
            <w:tcW w:w="778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2023</w:t>
            </w:r>
          </w:p>
        </w:tc>
        <w:tc>
          <w:tcPr>
            <w:tcW w:w="782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</w:t>
            </w:r>
          </w:p>
        </w:tc>
        <w:tc>
          <w:tcPr>
            <w:tcW w:w="2411" w:type="dxa"/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Производство (реализация) мяса </w:t>
            </w:r>
            <w:r w:rsidRPr="00976854">
              <w:rPr>
                <w:rFonts w:eastAsia="Tahoma" w:cs="Arial"/>
              </w:rPr>
              <w:lastRenderedPageBreak/>
              <w:t>(скот на убой) в живом весе (КРС и свиньи)</w:t>
            </w:r>
          </w:p>
        </w:tc>
        <w:tc>
          <w:tcPr>
            <w:tcW w:w="99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lastRenderedPageBreak/>
              <w:t>«МП»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 xml:space="preserve">Тонн 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32,5</w:t>
            </w:r>
          </w:p>
        </w:tc>
        <w:tc>
          <w:tcPr>
            <w:tcW w:w="778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2023</w:t>
            </w:r>
          </w:p>
        </w:tc>
        <w:tc>
          <w:tcPr>
            <w:tcW w:w="782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26,0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26,0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26,0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26,0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26,0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Производство молока в хозяйствах всех категорий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«МП»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 xml:space="preserve">Тонн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296,8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2023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344,1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344,1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976854">
              <w:rPr>
                <w:rFonts w:cs="Arial"/>
                <w:color w:val="000000"/>
              </w:rPr>
              <w:t>344,1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Количество животных без владельцев, прошедших отлов и транспортировку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«МП»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125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color w:val="000000"/>
              </w:rPr>
            </w:pPr>
            <w:r w:rsidRPr="00976854">
              <w:rPr>
                <w:rFonts w:eastAsia="Tahoma" w:cs="Arial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Федеральный закон </w:t>
            </w:r>
            <w:hyperlink r:id="rId55" w:tooltip="ФЕДЕРАЛЬНЫЙ ЗАКОН от 27.12.2018 № 498-ФЗ ГОСУДАРСТВЕННАЯ ДУМА ФЕДЕРАЛЬНОГО СОБРАНИЯ РФ&#10;&#10;ОБ ОТВЕТСТВЕННОМ ОБРАЩЕНИИ С ЖИВОТНЫМИ И О ВНЕСЕНИИ ИЗМЕНЕНИЙ В ОТДЕЛЬНЫЕ ЗАКОНОДАТЕЛЬНЫЕ АКТЫ РОССИЙСКОЙ ФЕДЕРАЦИИ " w:history="1">
              <w:r w:rsidRPr="007D05E9">
                <w:rPr>
                  <w:rStyle w:val="a6"/>
                  <w:rFonts w:eastAsia="Tahoma" w:cs="Arial"/>
                </w:rPr>
                <w:t>от 27.12.2018 № 498-ФЗ</w:t>
              </w:r>
            </w:hyperlink>
            <w:r w:rsidRPr="00976854">
              <w:rPr>
                <w:rFonts w:eastAsia="Tahoma" w:cs="Arial"/>
              </w:rPr>
              <w:t xml:space="preserve"> «Об ответственном обращении с животными и о внесении изменений в отдельные законодательные акты Российской Федерации»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Количество животных без владельцев, размещенных в приютах для животных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«МП»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345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795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895</w:t>
            </w:r>
          </w:p>
        </w:tc>
        <w:tc>
          <w:tcPr>
            <w:tcW w:w="1416" w:type="dxa"/>
            <w:vMerge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</w:p>
        </w:tc>
        <w:tc>
          <w:tcPr>
            <w:tcW w:w="1277" w:type="dxa"/>
            <w:vMerge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51"/>
        </w:trPr>
        <w:tc>
          <w:tcPr>
            <w:tcW w:w="56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6</w:t>
            </w:r>
          </w:p>
        </w:tc>
        <w:tc>
          <w:tcPr>
            <w:tcW w:w="2411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Количество </w:t>
            </w:r>
            <w:proofErr w:type="spellStart"/>
            <w:r w:rsidRPr="00976854">
              <w:rPr>
                <w:rFonts w:eastAsia="Tahoma" w:cs="Arial"/>
              </w:rPr>
              <w:t>выставочно</w:t>
            </w:r>
            <w:proofErr w:type="spellEnd"/>
            <w:r w:rsidRPr="00976854">
              <w:rPr>
                <w:rFonts w:eastAsia="Tahoma" w:cs="Arial"/>
              </w:rPr>
              <w:t xml:space="preserve">-ярмарочных </w:t>
            </w:r>
            <w:r w:rsidRPr="00976854">
              <w:rPr>
                <w:rFonts w:eastAsia="Tahoma" w:cs="Arial"/>
              </w:rPr>
              <w:lastRenderedPageBreak/>
              <w:t>мероприятий</w:t>
            </w:r>
          </w:p>
        </w:tc>
        <w:tc>
          <w:tcPr>
            <w:tcW w:w="997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lastRenderedPageBreak/>
              <w:t>«МП»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Единица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778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2023</w:t>
            </w:r>
          </w:p>
        </w:tc>
        <w:tc>
          <w:tcPr>
            <w:tcW w:w="782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1416" w:type="dxa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Федеральный закон </w:t>
            </w:r>
            <w:hyperlink r:id="rId56" w:tooltip="ФЕДЕРАЛЬНЫЙ ЗАКОН от 28.12.2009 № 381-ФЗ ГОСУДАРСТВЕННАЯ ДУМА ФЕДЕРАЛЬНОГО СОБРАНИЯ РФ&#10;&#10;Об основах государственного регулирования торговой деятельности в Российской Федерации" w:history="1">
              <w:r w:rsidRPr="007D05E9">
                <w:rPr>
                  <w:rStyle w:val="a6"/>
                  <w:rFonts w:eastAsia="Tahoma" w:cs="Arial"/>
                </w:rPr>
                <w:t xml:space="preserve">от </w:t>
              </w:r>
              <w:r w:rsidRPr="007D05E9">
                <w:rPr>
                  <w:rStyle w:val="a6"/>
                  <w:rFonts w:eastAsia="Tahoma" w:cs="Arial"/>
                </w:rPr>
                <w:lastRenderedPageBreak/>
                <w:t>28.12.2009 № 381-ФЗ</w:t>
              </w:r>
            </w:hyperlink>
            <w:r w:rsidRPr="00976854">
              <w:rPr>
                <w:rFonts w:eastAsia="Tahoma" w:cs="Arial"/>
              </w:rPr>
              <w:t xml:space="preserve">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1277" w:type="dxa"/>
          </w:tcPr>
          <w:p w:rsidR="00A24973" w:rsidRPr="00976854" w:rsidRDefault="00A24973" w:rsidP="00FA7709">
            <w:pPr>
              <w:pStyle w:val="ad"/>
              <w:ind w:left="0" w:firstLine="0"/>
              <w:jc w:val="left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lastRenderedPageBreak/>
              <w:t>Управление по экономик</w:t>
            </w:r>
            <w:r w:rsidRPr="00976854">
              <w:rPr>
                <w:rFonts w:eastAsia="Tahoma" w:cs="Arial"/>
              </w:rPr>
              <w:lastRenderedPageBreak/>
              <w:t>е администрации города</w:t>
            </w:r>
          </w:p>
        </w:tc>
        <w:tc>
          <w:tcPr>
            <w:tcW w:w="1276" w:type="dxa"/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</w:rPr>
            </w:pPr>
          </w:p>
        </w:tc>
      </w:tr>
    </w:tbl>
    <w:p w:rsidR="00A24973" w:rsidRDefault="00A24973" w:rsidP="00A24973">
      <w:pPr>
        <w:pStyle w:val="2"/>
        <w:tabs>
          <w:tab w:val="left" w:pos="3180"/>
          <w:tab w:val="center" w:pos="7707"/>
        </w:tabs>
        <w:jc w:val="left"/>
        <w:rPr>
          <w:rFonts w:eastAsia="Tahoma"/>
          <w:b w:val="0"/>
          <w:bCs w:val="0"/>
          <w:i/>
          <w:iCs w:val="0"/>
          <w:sz w:val="24"/>
          <w:szCs w:val="26"/>
        </w:rPr>
      </w:pPr>
    </w:p>
    <w:p w:rsidR="00A24973" w:rsidRPr="007D05E9" w:rsidRDefault="00A24973" w:rsidP="00A24973">
      <w:pPr>
        <w:pStyle w:val="2"/>
        <w:rPr>
          <w:rFonts w:eastAsia="Tahoma"/>
        </w:rPr>
      </w:pPr>
      <w:r w:rsidRPr="007D05E9">
        <w:rPr>
          <w:rFonts w:eastAsia="Tahoma"/>
        </w:rPr>
        <w:t xml:space="preserve"> 3. План достижения показателей муниципальной программы в 2025 году</w:t>
      </w:r>
    </w:p>
    <w:p w:rsidR="00A24973" w:rsidRPr="00976854" w:rsidRDefault="00A24973" w:rsidP="00A24973">
      <w:pPr>
        <w:jc w:val="center"/>
        <w:rPr>
          <w:rFonts w:cs="Arial"/>
          <w:szCs w:val="28"/>
        </w:rPr>
      </w:pPr>
    </w:p>
    <w:tbl>
      <w:tblPr>
        <w:tblW w:w="520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0"/>
        <w:gridCol w:w="3896"/>
        <w:gridCol w:w="1089"/>
        <w:gridCol w:w="1079"/>
        <w:gridCol w:w="1839"/>
        <w:gridCol w:w="1681"/>
        <w:gridCol w:w="1780"/>
        <w:gridCol w:w="1559"/>
        <w:gridCol w:w="1559"/>
      </w:tblGrid>
      <w:tr w:rsidR="00A24973" w:rsidRPr="00976854" w:rsidTr="00FA7709">
        <w:trPr>
          <w:trHeight w:val="349"/>
          <w:tblHeader/>
        </w:trPr>
        <w:tc>
          <w:tcPr>
            <w:tcW w:w="840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 № п/п</w:t>
            </w:r>
          </w:p>
        </w:tc>
        <w:tc>
          <w:tcPr>
            <w:tcW w:w="3896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Наименование показателя </w:t>
            </w:r>
          </w:p>
        </w:tc>
        <w:tc>
          <w:tcPr>
            <w:tcW w:w="1089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Уровень показателя</w:t>
            </w:r>
          </w:p>
        </w:tc>
        <w:tc>
          <w:tcPr>
            <w:tcW w:w="1079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Единица измерения (по ОКЕИ)</w:t>
            </w:r>
          </w:p>
        </w:tc>
        <w:tc>
          <w:tcPr>
            <w:tcW w:w="6859" w:type="dxa"/>
            <w:gridSpan w:val="4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Плановые значения по кварталам/месяцам</w:t>
            </w:r>
          </w:p>
        </w:tc>
        <w:tc>
          <w:tcPr>
            <w:tcW w:w="1559" w:type="dxa"/>
            <w:vMerge w:val="restart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На конец </w:t>
            </w:r>
          </w:p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 xml:space="preserve">2025 года </w:t>
            </w:r>
          </w:p>
        </w:tc>
      </w:tr>
      <w:tr w:rsidR="00A24973" w:rsidRPr="00976854" w:rsidTr="00FA7709">
        <w:trPr>
          <w:trHeight w:val="661"/>
          <w:tblHeader/>
        </w:trPr>
        <w:tc>
          <w:tcPr>
            <w:tcW w:w="840" w:type="dxa"/>
            <w:vMerge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3896" w:type="dxa"/>
            <w:vMerge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089" w:type="dxa"/>
            <w:vMerge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079" w:type="dxa"/>
            <w:vMerge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  <w:tc>
          <w:tcPr>
            <w:tcW w:w="183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cs="Arial"/>
                <w:color w:val="000000"/>
                <w:szCs w:val="18"/>
              </w:rPr>
              <w:t>1 квартал</w:t>
            </w:r>
          </w:p>
        </w:tc>
        <w:tc>
          <w:tcPr>
            <w:tcW w:w="168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cs="Arial"/>
                <w:color w:val="000000"/>
                <w:szCs w:val="18"/>
              </w:rPr>
              <w:t>2 квартал</w:t>
            </w:r>
          </w:p>
        </w:tc>
        <w:tc>
          <w:tcPr>
            <w:tcW w:w="178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cs="Arial"/>
                <w:color w:val="000000"/>
                <w:szCs w:val="18"/>
              </w:rPr>
              <w:t>3 квартал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cs="Arial"/>
                <w:color w:val="000000"/>
                <w:szCs w:val="18"/>
              </w:rPr>
              <w:t>4 квартал</w:t>
            </w:r>
          </w:p>
        </w:tc>
        <w:tc>
          <w:tcPr>
            <w:tcW w:w="1559" w:type="dxa"/>
            <w:vMerge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3896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</w:t>
            </w:r>
          </w:p>
        </w:tc>
        <w:tc>
          <w:tcPr>
            <w:tcW w:w="1089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</w:t>
            </w:r>
          </w:p>
        </w:tc>
        <w:tc>
          <w:tcPr>
            <w:tcW w:w="1079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4</w:t>
            </w:r>
          </w:p>
        </w:tc>
        <w:tc>
          <w:tcPr>
            <w:tcW w:w="1839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5</w:t>
            </w:r>
          </w:p>
        </w:tc>
        <w:tc>
          <w:tcPr>
            <w:tcW w:w="1681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6</w:t>
            </w:r>
          </w:p>
        </w:tc>
        <w:tc>
          <w:tcPr>
            <w:tcW w:w="1780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7</w:t>
            </w:r>
          </w:p>
        </w:tc>
        <w:tc>
          <w:tcPr>
            <w:tcW w:w="1559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8</w:t>
            </w:r>
          </w:p>
        </w:tc>
        <w:tc>
          <w:tcPr>
            <w:tcW w:w="1559" w:type="dxa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9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15322" w:type="dxa"/>
            <w:gridSpan w:val="9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Цель 1 Поддержка животноводства, повышение конкурентоспособности сельскохозяйственной продукции, произведенной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, обеспечение стабильной благополучной эпизоотической обстановки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</w:t>
            </w:r>
          </w:p>
        </w:tc>
        <w:tc>
          <w:tcPr>
            <w:tcW w:w="3896" w:type="dxa"/>
            <w:vAlign w:val="center"/>
          </w:tcPr>
          <w:p w:rsidR="00A24973" w:rsidRPr="00976854" w:rsidRDefault="00A24973" w:rsidP="00FA7709">
            <w:pPr>
              <w:pStyle w:val="ad"/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Уровень обеспеченности населения города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Пыть-Яха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1089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107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183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168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178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1.1</w:t>
            </w:r>
          </w:p>
        </w:tc>
        <w:tc>
          <w:tcPr>
            <w:tcW w:w="3896" w:type="dxa"/>
            <w:vAlign w:val="center"/>
          </w:tcPr>
          <w:p w:rsidR="00A24973" w:rsidRPr="00976854" w:rsidRDefault="00A24973" w:rsidP="00FA7709">
            <w:pPr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мясо и мясопродукты (в пересчете на мясо)</w:t>
            </w:r>
          </w:p>
        </w:tc>
        <w:tc>
          <w:tcPr>
            <w:tcW w:w="1089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Процент</w:t>
            </w:r>
          </w:p>
        </w:tc>
        <w:tc>
          <w:tcPr>
            <w:tcW w:w="183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0,2</w:t>
            </w:r>
          </w:p>
        </w:tc>
        <w:tc>
          <w:tcPr>
            <w:tcW w:w="168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0,4</w:t>
            </w:r>
          </w:p>
        </w:tc>
        <w:tc>
          <w:tcPr>
            <w:tcW w:w="178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0,6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0,9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lastRenderedPageBreak/>
              <w:t>1.2</w:t>
            </w:r>
          </w:p>
        </w:tc>
        <w:tc>
          <w:tcPr>
            <w:tcW w:w="3896" w:type="dxa"/>
            <w:vAlign w:val="center"/>
          </w:tcPr>
          <w:p w:rsidR="00A24973" w:rsidRPr="00976854" w:rsidRDefault="00A24973" w:rsidP="00FA7709">
            <w:pPr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молоко и молокопродукты (в пересчете на молоко)</w:t>
            </w:r>
          </w:p>
        </w:tc>
        <w:tc>
          <w:tcPr>
            <w:tcW w:w="1089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Процент</w:t>
            </w:r>
          </w:p>
        </w:tc>
        <w:tc>
          <w:tcPr>
            <w:tcW w:w="183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0,6</w:t>
            </w:r>
          </w:p>
        </w:tc>
        <w:tc>
          <w:tcPr>
            <w:tcW w:w="168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1,2</w:t>
            </w:r>
          </w:p>
        </w:tc>
        <w:tc>
          <w:tcPr>
            <w:tcW w:w="178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1,9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2,6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</w:t>
            </w:r>
          </w:p>
        </w:tc>
        <w:tc>
          <w:tcPr>
            <w:tcW w:w="3896" w:type="dxa"/>
            <w:vAlign w:val="center"/>
          </w:tcPr>
          <w:p w:rsidR="00A24973" w:rsidRPr="00976854" w:rsidRDefault="00A24973" w:rsidP="00FA7709">
            <w:pPr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Производство (реализация) мяса (скот на убой) в живом весе (КРС и свиньи)</w:t>
            </w:r>
          </w:p>
        </w:tc>
        <w:tc>
          <w:tcPr>
            <w:tcW w:w="1089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Тонн </w:t>
            </w:r>
          </w:p>
        </w:tc>
        <w:tc>
          <w:tcPr>
            <w:tcW w:w="183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6,5</w:t>
            </w:r>
          </w:p>
        </w:tc>
        <w:tc>
          <w:tcPr>
            <w:tcW w:w="168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13,0</w:t>
            </w:r>
          </w:p>
        </w:tc>
        <w:tc>
          <w:tcPr>
            <w:tcW w:w="178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19,5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26,0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26,0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</w:t>
            </w:r>
          </w:p>
        </w:tc>
        <w:tc>
          <w:tcPr>
            <w:tcW w:w="3896" w:type="dxa"/>
            <w:vAlign w:val="center"/>
          </w:tcPr>
          <w:p w:rsidR="00A24973" w:rsidRPr="00976854" w:rsidRDefault="00A24973" w:rsidP="00FA7709">
            <w:pPr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Производство молока в хозяйствах всех категорий</w:t>
            </w:r>
          </w:p>
        </w:tc>
        <w:tc>
          <w:tcPr>
            <w:tcW w:w="1089" w:type="dxa"/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Тонн </w:t>
            </w:r>
          </w:p>
        </w:tc>
        <w:tc>
          <w:tcPr>
            <w:tcW w:w="183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86</w:t>
            </w:r>
          </w:p>
        </w:tc>
        <w:tc>
          <w:tcPr>
            <w:tcW w:w="1681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172</w:t>
            </w:r>
          </w:p>
        </w:tc>
        <w:tc>
          <w:tcPr>
            <w:tcW w:w="1780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258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344,1</w:t>
            </w:r>
          </w:p>
        </w:tc>
        <w:tc>
          <w:tcPr>
            <w:tcW w:w="1559" w:type="dxa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344,1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4</w:t>
            </w:r>
          </w:p>
        </w:tc>
        <w:tc>
          <w:tcPr>
            <w:tcW w:w="3896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pStyle w:val="ad"/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Количество животных без владельцев, прошедших отлов и транспортировку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Единица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31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62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93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125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</w:t>
            </w:r>
          </w:p>
        </w:tc>
        <w:tc>
          <w:tcPr>
            <w:tcW w:w="3896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pStyle w:val="ad"/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Количество животных без владельцев, размещенных в приютах для животных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Единица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220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251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313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345</w:t>
            </w:r>
          </w:p>
        </w:tc>
      </w:tr>
      <w:tr w:rsidR="00A24973" w:rsidRPr="00976854" w:rsidTr="00FA7709">
        <w:trPr>
          <w:trHeight w:val="204"/>
          <w:tblHeader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6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142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Количество </w:t>
            </w:r>
            <w:proofErr w:type="spellStart"/>
            <w:r w:rsidRPr="00976854">
              <w:rPr>
                <w:rFonts w:eastAsia="Tahoma" w:cs="Arial"/>
                <w:szCs w:val="26"/>
              </w:rPr>
              <w:t>выставочно</w:t>
            </w:r>
            <w:proofErr w:type="spellEnd"/>
            <w:r w:rsidRPr="00976854">
              <w:rPr>
                <w:rFonts w:eastAsia="Tahoma" w:cs="Arial"/>
                <w:szCs w:val="26"/>
              </w:rPr>
              <w:t>-ярмарочных мероприятий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pStyle w:val="ad"/>
              <w:ind w:left="0"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«МП»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Единица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-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</w:rPr>
            </w:pPr>
            <w:r w:rsidRPr="00976854">
              <w:rPr>
                <w:rFonts w:eastAsia="Tahoma" w:cs="Arial"/>
              </w:rPr>
              <w:t>1</w:t>
            </w:r>
          </w:p>
        </w:tc>
      </w:tr>
    </w:tbl>
    <w:p w:rsidR="00A24973" w:rsidRDefault="00A24973" w:rsidP="00A24973">
      <w:pPr>
        <w:pStyle w:val="2"/>
        <w:rPr>
          <w:rFonts w:eastAsia="Tahoma"/>
          <w:b w:val="0"/>
          <w:bCs w:val="0"/>
          <w:i/>
          <w:iCs w:val="0"/>
          <w:sz w:val="24"/>
          <w:szCs w:val="26"/>
        </w:rPr>
      </w:pPr>
    </w:p>
    <w:p w:rsidR="00A24973" w:rsidRPr="007D05E9" w:rsidRDefault="00A24973" w:rsidP="00A24973">
      <w:pPr>
        <w:pStyle w:val="2"/>
        <w:rPr>
          <w:rFonts w:eastAsia="Tahoma"/>
        </w:rPr>
      </w:pPr>
      <w:r w:rsidRPr="007D05E9">
        <w:rPr>
          <w:rFonts w:eastAsia="Tahoma"/>
        </w:rPr>
        <w:t>4. Структура муниципальной программы</w:t>
      </w:r>
    </w:p>
    <w:p w:rsidR="00A24973" w:rsidRPr="00976854" w:rsidRDefault="00A24973" w:rsidP="00A24973">
      <w:pPr>
        <w:pStyle w:val="ConsPlusNormal"/>
        <w:jc w:val="center"/>
        <w:rPr>
          <w:rFonts w:eastAsia="Tahoma"/>
          <w:sz w:val="24"/>
          <w:szCs w:val="26"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822"/>
        <w:gridCol w:w="5094"/>
        <w:gridCol w:w="5249"/>
        <w:gridCol w:w="142"/>
        <w:gridCol w:w="3969"/>
      </w:tblGrid>
      <w:tr w:rsidR="00A24973" w:rsidRPr="00976854" w:rsidTr="00FA7709">
        <w:trPr>
          <w:trHeight w:val="4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 № п/п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Задачи структурного элемента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Связь с показателями</w:t>
            </w:r>
          </w:p>
        </w:tc>
      </w:tr>
      <w:tr w:rsidR="00A24973" w:rsidRPr="00976854" w:rsidTr="00FA7709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4</w:t>
            </w:r>
          </w:p>
        </w:tc>
      </w:tr>
      <w:tr w:rsidR="00A24973" w:rsidRPr="00976854" w:rsidTr="00FA7709">
        <w:trPr>
          <w:trHeight w:val="4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Направление (подпрограмма) «Развитие отрасли животноводства»</w:t>
            </w:r>
          </w:p>
        </w:tc>
      </w:tr>
      <w:tr w:rsidR="00A24973" w:rsidRPr="00976854" w:rsidTr="00FA7709">
        <w:trPr>
          <w:trHeight w:val="3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1.1.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Комплекс процессных мероприятий «Поддержка животноводства, производства и реализации продукции животноводства»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Ответственный за реализацию: Управление по экономике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Срок реализации: 2025-2030</w:t>
            </w:r>
          </w:p>
        </w:tc>
      </w:tr>
      <w:tr w:rsidR="00A24973" w:rsidRPr="00976854" w:rsidTr="00FA7709">
        <w:trPr>
          <w:trHeight w:val="195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1.1.1.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Предоставление субсидий сельскохозяйственным товаропроизводителям</w:t>
            </w:r>
          </w:p>
        </w:tc>
        <w:tc>
          <w:tcPr>
            <w:tcW w:w="5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Поддержка производства основных видов сельскохозяйственной продукции.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Уровень обеспеченности населения города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Пыть-Яха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 сельскохозяйственной продукцией собственного производства от норматива потребления продукции</w:t>
            </w:r>
          </w:p>
        </w:tc>
      </w:tr>
      <w:tr w:rsidR="00A24973" w:rsidRPr="00976854" w:rsidTr="00FA7709">
        <w:trPr>
          <w:trHeight w:val="98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5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Производство (реализация) мяса (скот на убой) в живом весе (КРС и свиньи)</w:t>
            </w:r>
          </w:p>
        </w:tc>
      </w:tr>
      <w:tr w:rsidR="00A24973" w:rsidRPr="00976854" w:rsidTr="00FA7709">
        <w:trPr>
          <w:trHeight w:val="707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5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Производство молока в хозяйствах всех категорий</w:t>
            </w:r>
          </w:p>
        </w:tc>
      </w:tr>
      <w:tr w:rsidR="00A24973" w:rsidRPr="00976854" w:rsidTr="00FA7709">
        <w:trPr>
          <w:trHeight w:val="6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Направление (подпрограмма)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</w:t>
            </w:r>
          </w:p>
        </w:tc>
      </w:tr>
      <w:tr w:rsidR="00A24973" w:rsidRPr="00976854" w:rsidTr="00FA7709">
        <w:trPr>
          <w:trHeight w:val="6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2.1.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Комплекс процессных мероприятий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Ответственный за реализацию: 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Срок реализации: 2025-2030</w:t>
            </w:r>
          </w:p>
        </w:tc>
      </w:tr>
      <w:tr w:rsidR="00A24973" w:rsidRPr="00976854" w:rsidTr="00FA7709">
        <w:trPr>
          <w:trHeight w:val="9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2.1.1.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Создание условий для содержания животных без владельцев</w:t>
            </w:r>
          </w:p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ahoma" w:cs="Arial"/>
                <w:strike/>
                <w:color w:val="000000"/>
                <w:szCs w:val="26"/>
              </w:rPr>
            </w:pPr>
            <w:r w:rsidRPr="00976854">
              <w:rPr>
                <w:rFonts w:eastAsia="Tahoma" w:cs="Arial"/>
                <w:color w:val="000000"/>
                <w:szCs w:val="26"/>
              </w:rPr>
              <w:t>Отлов, транспортировка, регистрация, учет, содержание, обеспечение лечения (вакцинации) животных без владельцев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24973" w:rsidRPr="00976854" w:rsidRDefault="00A24973" w:rsidP="00FA7709">
            <w:pPr>
              <w:pStyle w:val="ad"/>
              <w:ind w:left="0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Количество животных без владельцев, прошедших отлов и транспортировку</w:t>
            </w:r>
          </w:p>
        </w:tc>
      </w:tr>
      <w:tr w:rsidR="00A24973" w:rsidRPr="00976854" w:rsidTr="00FA7709">
        <w:trPr>
          <w:trHeight w:val="97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</w:p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ahoma" w:cs="Arial"/>
                <w:szCs w:val="2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973" w:rsidRPr="00976854" w:rsidRDefault="00A24973" w:rsidP="00FA7709">
            <w:pPr>
              <w:pStyle w:val="ad"/>
              <w:ind w:left="0" w:right="238"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Количество животных без владельцев, размещенных в приютах для животных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3.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Направление (подпрограмма) «</w:t>
            </w:r>
            <w:proofErr w:type="spellStart"/>
            <w:r w:rsidRPr="00976854">
              <w:rPr>
                <w:rFonts w:eastAsia="Tahoma" w:cs="Arial"/>
                <w:szCs w:val="26"/>
              </w:rPr>
              <w:t>Общепрограммные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 мероприятия»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3.1.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Комплекс процессных мероприятий «Создание общих условий функционирования и развития сельского хозяйства»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Ответственный за реализацию: Управление по экономике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Срок реализации: 2025-2030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3.1.1.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Создание общих условий функционирования и развития сельского хозяйства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6"/>
              </w:rPr>
            </w:pPr>
            <w:r w:rsidRPr="00976854">
              <w:rPr>
                <w:rFonts w:cs="Arial"/>
                <w:szCs w:val="26"/>
              </w:rPr>
              <w:t xml:space="preserve">Проведение и организация участия в выставках, ярмарках, конкурсах, проводимых на территории города </w:t>
            </w:r>
            <w:proofErr w:type="spellStart"/>
            <w:r w:rsidRPr="00976854">
              <w:rPr>
                <w:rFonts w:cs="Arial"/>
                <w:szCs w:val="26"/>
              </w:rPr>
              <w:t>Пыть-Яха</w:t>
            </w:r>
            <w:proofErr w:type="spellEnd"/>
            <w:r w:rsidRPr="00976854">
              <w:rPr>
                <w:rFonts w:cs="Arial"/>
                <w:szCs w:val="26"/>
              </w:rPr>
              <w:t xml:space="preserve"> и Ханты-Мансийского автономного округа-Югры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Количество </w:t>
            </w:r>
            <w:proofErr w:type="spellStart"/>
            <w:r w:rsidRPr="00976854">
              <w:rPr>
                <w:rFonts w:eastAsia="Tahoma" w:cs="Arial"/>
                <w:szCs w:val="26"/>
              </w:rPr>
              <w:t>выставочно</w:t>
            </w:r>
            <w:proofErr w:type="spellEnd"/>
            <w:r w:rsidRPr="00976854">
              <w:rPr>
                <w:rFonts w:eastAsia="Tahoma" w:cs="Arial"/>
                <w:szCs w:val="26"/>
              </w:rPr>
              <w:t>-ярмарочных мероприятий</w:t>
            </w:r>
          </w:p>
        </w:tc>
      </w:tr>
      <w:tr w:rsidR="00A24973" w:rsidRPr="00976854" w:rsidTr="00FA7709">
        <w:trPr>
          <w:trHeight w:val="173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73" w:rsidRPr="00976854" w:rsidRDefault="00A24973" w:rsidP="00FA7709">
            <w:pPr>
              <w:ind w:firstLine="0"/>
              <w:rPr>
                <w:rFonts w:eastAsia="Tahoma" w:cs="Arial"/>
                <w:szCs w:val="26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ahoma" w:cs="Arial"/>
                <w:szCs w:val="26"/>
                <w:highlight w:val="green"/>
              </w:rPr>
            </w:pPr>
            <w:r w:rsidRPr="00976854">
              <w:rPr>
                <w:rFonts w:eastAsia="Tahoma" w:cs="Arial"/>
                <w:szCs w:val="26"/>
              </w:rPr>
              <w:t xml:space="preserve">Размещение информационных материалов на официальном сайте администрации г.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Пыть-Яха</w:t>
            </w:r>
            <w:proofErr w:type="spellEnd"/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</w:p>
        </w:tc>
      </w:tr>
    </w:tbl>
    <w:p w:rsidR="00A24973" w:rsidRPr="00976854" w:rsidRDefault="00A24973" w:rsidP="00A24973">
      <w:pPr>
        <w:pStyle w:val="2"/>
        <w:rPr>
          <w:rFonts w:eastAsia="Tahoma"/>
          <w:b w:val="0"/>
          <w:bCs w:val="0"/>
          <w:i/>
          <w:iCs w:val="0"/>
          <w:sz w:val="24"/>
          <w:szCs w:val="26"/>
        </w:rPr>
      </w:pPr>
    </w:p>
    <w:p w:rsidR="00A24973" w:rsidRPr="007D05E9" w:rsidRDefault="00A24973" w:rsidP="00A24973">
      <w:pPr>
        <w:pStyle w:val="2"/>
        <w:rPr>
          <w:rFonts w:eastAsia="Tahoma"/>
        </w:rPr>
      </w:pPr>
      <w:r w:rsidRPr="007D05E9">
        <w:rPr>
          <w:rFonts w:eastAsia="Tahoma"/>
        </w:rPr>
        <w:t>5. Финансовое обеспечение муниципальной программы</w:t>
      </w:r>
    </w:p>
    <w:p w:rsidR="00A24973" w:rsidRPr="00976854" w:rsidRDefault="00A24973" w:rsidP="00A24973">
      <w:pPr>
        <w:pStyle w:val="ConsPlusNormal"/>
        <w:jc w:val="center"/>
        <w:rPr>
          <w:sz w:val="24"/>
          <w:szCs w:val="28"/>
        </w:rPr>
      </w:pPr>
    </w:p>
    <w:tbl>
      <w:tblPr>
        <w:tblW w:w="15353" w:type="dxa"/>
        <w:tblInd w:w="-10" w:type="dxa"/>
        <w:tblLook w:val="04A0" w:firstRow="1" w:lastRow="0" w:firstColumn="1" w:lastColumn="0" w:noHBand="0" w:noVBand="1"/>
      </w:tblPr>
      <w:tblGrid>
        <w:gridCol w:w="5930"/>
        <w:gridCol w:w="1276"/>
        <w:gridCol w:w="1276"/>
        <w:gridCol w:w="1275"/>
        <w:gridCol w:w="1276"/>
        <w:gridCol w:w="1276"/>
        <w:gridCol w:w="1276"/>
        <w:gridCol w:w="1768"/>
      </w:tblGrid>
      <w:tr w:rsidR="00A24973" w:rsidRPr="00976854" w:rsidTr="00FA7709">
        <w:trPr>
          <w:trHeight w:val="640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42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A24973" w:rsidRPr="00976854" w:rsidTr="00FA7709">
        <w:trPr>
          <w:trHeight w:val="479"/>
        </w:trPr>
        <w:tc>
          <w:tcPr>
            <w:tcW w:w="5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Всего</w:t>
            </w:r>
          </w:p>
        </w:tc>
      </w:tr>
      <w:tr w:rsidR="00A24973" w:rsidRPr="00976854" w:rsidTr="00FA7709">
        <w:trPr>
          <w:trHeight w:val="427"/>
        </w:trPr>
        <w:tc>
          <w:tcPr>
            <w:tcW w:w="5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8</w:t>
            </w:r>
          </w:p>
        </w:tc>
      </w:tr>
      <w:tr w:rsidR="00A24973" w:rsidRPr="00976854" w:rsidTr="00FA7709">
        <w:trPr>
          <w:trHeight w:val="928"/>
        </w:trPr>
        <w:tc>
          <w:tcPr>
            <w:tcW w:w="5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Развитие агропромышленного комплекса в городе </w:t>
            </w:r>
            <w:proofErr w:type="spellStart"/>
            <w:r w:rsidRPr="00976854">
              <w:rPr>
                <w:rFonts w:eastAsia="Tahoma" w:cs="Arial"/>
                <w:szCs w:val="26"/>
              </w:rPr>
              <w:t>Пыть-Яхе</w:t>
            </w:r>
            <w:proofErr w:type="spellEnd"/>
            <w:r w:rsidRPr="00976854">
              <w:rPr>
                <w:rFonts w:eastAsia="Tahoma" w:cs="Arial"/>
                <w:szCs w:val="26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33 983,9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33 929,9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33 929,9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203 633,4</w:t>
            </w:r>
          </w:p>
        </w:tc>
      </w:tr>
      <w:tr w:rsidR="00A24973" w:rsidRPr="00976854" w:rsidTr="00FA7709">
        <w:trPr>
          <w:trHeight w:val="559"/>
        </w:trPr>
        <w:tc>
          <w:tcPr>
            <w:tcW w:w="5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18 112,3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18 058,3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18 058,3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18 058,3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18 058,3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18 058,3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108 403,8</w:t>
            </w:r>
          </w:p>
        </w:tc>
      </w:tr>
      <w:tr w:rsidR="00A24973" w:rsidRPr="00976854" w:rsidTr="00FA7709">
        <w:trPr>
          <w:trHeight w:val="553"/>
        </w:trPr>
        <w:tc>
          <w:tcPr>
            <w:tcW w:w="5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15 871,6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95 229,6</w:t>
            </w:r>
          </w:p>
        </w:tc>
      </w:tr>
      <w:tr w:rsidR="00A24973" w:rsidRPr="00976854" w:rsidTr="00FA7709">
        <w:trPr>
          <w:trHeight w:val="1242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1. Комплекс процессных мероприятий «Поддержка животноводства, производства и реализации продукции животноводства»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106 639,8</w:t>
            </w:r>
          </w:p>
        </w:tc>
      </w:tr>
      <w:tr w:rsidR="00A24973" w:rsidRPr="00976854" w:rsidTr="00FA7709">
        <w:trPr>
          <w:trHeight w:val="60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17 773,3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106 639,8</w:t>
            </w:r>
          </w:p>
        </w:tc>
      </w:tr>
      <w:tr w:rsidR="00A24973" w:rsidRPr="00976854" w:rsidTr="00FA7709">
        <w:trPr>
          <w:trHeight w:val="516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</w:tr>
      <w:tr w:rsidR="00A24973" w:rsidRPr="00976854" w:rsidTr="00FA7709">
        <w:trPr>
          <w:trHeight w:val="303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2. Комплекс процессных мероприятий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16 156,6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16 102,6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16 102,6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16 102,6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16 102,6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16 102,6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96 669,6</w:t>
            </w:r>
          </w:p>
        </w:tc>
      </w:tr>
      <w:tr w:rsidR="00A24973" w:rsidRPr="00976854" w:rsidTr="00FA7709">
        <w:trPr>
          <w:trHeight w:val="65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285,0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1 764,0</w:t>
            </w:r>
          </w:p>
        </w:tc>
      </w:tr>
      <w:tr w:rsidR="00A24973" w:rsidRPr="00976854" w:rsidTr="00FA7709">
        <w:trPr>
          <w:trHeight w:val="55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15 817,6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94 905,6</w:t>
            </w:r>
          </w:p>
        </w:tc>
      </w:tr>
      <w:tr w:rsidR="00A24973" w:rsidRPr="00976854" w:rsidTr="00FA7709">
        <w:trPr>
          <w:trHeight w:val="1116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 xml:space="preserve">3. Комплекс процессных мероприятий «Создание общих условий функционирования и развития сельского хозяйства» (всего),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324,0</w:t>
            </w:r>
          </w:p>
        </w:tc>
      </w:tr>
      <w:tr w:rsidR="00A24973" w:rsidRPr="00976854" w:rsidTr="00FA7709">
        <w:trPr>
          <w:trHeight w:val="70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0,0</w:t>
            </w:r>
          </w:p>
        </w:tc>
      </w:tr>
      <w:tr w:rsidR="00A24973" w:rsidRPr="00976854" w:rsidTr="00FA7709">
        <w:trPr>
          <w:trHeight w:val="70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left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54,0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73" w:rsidRPr="00976854" w:rsidRDefault="00A24973" w:rsidP="00FA7709">
            <w:pPr>
              <w:ind w:firstLine="0"/>
              <w:jc w:val="center"/>
              <w:rPr>
                <w:rFonts w:eastAsia="Tahoma" w:cs="Arial"/>
                <w:szCs w:val="26"/>
              </w:rPr>
            </w:pPr>
            <w:r w:rsidRPr="00976854">
              <w:rPr>
                <w:rFonts w:eastAsia="Tahoma" w:cs="Arial"/>
                <w:szCs w:val="26"/>
              </w:rPr>
              <w:t>324,0</w:t>
            </w:r>
          </w:p>
        </w:tc>
      </w:tr>
    </w:tbl>
    <w:p w:rsidR="00A24973" w:rsidRPr="00976854" w:rsidRDefault="00A24973" w:rsidP="00A24973">
      <w:pPr>
        <w:pStyle w:val="ConsTitle"/>
        <w:widowControl/>
        <w:tabs>
          <w:tab w:val="left" w:pos="13800"/>
        </w:tabs>
        <w:ind w:left="709" w:right="0"/>
        <w:jc w:val="center"/>
        <w:rPr>
          <w:rFonts w:cs="Arial"/>
          <w:b w:val="0"/>
          <w:sz w:val="24"/>
          <w:szCs w:val="28"/>
        </w:rPr>
      </w:pPr>
    </w:p>
    <w:sectPr w:rsidR="00A24973" w:rsidRPr="00976854" w:rsidSect="00C37008">
      <w:headerReference w:type="even" r:id="rId57"/>
      <w:headerReference w:type="default" r:id="rId58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2D" w:rsidRDefault="006A132D">
      <w:r>
        <w:separator/>
      </w:r>
    </w:p>
  </w:endnote>
  <w:endnote w:type="continuationSeparator" w:id="0">
    <w:p w:rsidR="006A132D" w:rsidRDefault="006A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2D" w:rsidRDefault="006A132D">
      <w:r>
        <w:separator/>
      </w:r>
    </w:p>
  </w:footnote>
  <w:footnote w:type="continuationSeparator" w:id="0">
    <w:p w:rsidR="006A132D" w:rsidRDefault="006A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6CC7" w:rsidRDefault="008F6CC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7" w:rsidRDefault="008F6C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DD4"/>
    <w:rsid w:val="0000039D"/>
    <w:rsid w:val="000003AB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05"/>
    <w:rsid w:val="00030DA0"/>
    <w:rsid w:val="0003138A"/>
    <w:rsid w:val="0003349E"/>
    <w:rsid w:val="000338C3"/>
    <w:rsid w:val="000358E6"/>
    <w:rsid w:val="00036B75"/>
    <w:rsid w:val="00036CB6"/>
    <w:rsid w:val="00037EC7"/>
    <w:rsid w:val="00040839"/>
    <w:rsid w:val="00040EEC"/>
    <w:rsid w:val="00041997"/>
    <w:rsid w:val="00041A4D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1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F19"/>
    <w:rsid w:val="000637A5"/>
    <w:rsid w:val="00064CCD"/>
    <w:rsid w:val="00064F6B"/>
    <w:rsid w:val="000654BF"/>
    <w:rsid w:val="00065BDA"/>
    <w:rsid w:val="00065D92"/>
    <w:rsid w:val="00066971"/>
    <w:rsid w:val="00066A45"/>
    <w:rsid w:val="00066BD2"/>
    <w:rsid w:val="0006787E"/>
    <w:rsid w:val="00067936"/>
    <w:rsid w:val="0007166B"/>
    <w:rsid w:val="00071E03"/>
    <w:rsid w:val="00071EC7"/>
    <w:rsid w:val="00072119"/>
    <w:rsid w:val="000723C8"/>
    <w:rsid w:val="00072431"/>
    <w:rsid w:val="000728B9"/>
    <w:rsid w:val="00072A4B"/>
    <w:rsid w:val="00072C8C"/>
    <w:rsid w:val="00073857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97DDB"/>
    <w:rsid w:val="000A09E0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BBF"/>
    <w:rsid w:val="000B4FCD"/>
    <w:rsid w:val="000B54EF"/>
    <w:rsid w:val="000B5A11"/>
    <w:rsid w:val="000B5E40"/>
    <w:rsid w:val="000B6830"/>
    <w:rsid w:val="000B68FF"/>
    <w:rsid w:val="000B76DE"/>
    <w:rsid w:val="000C03A0"/>
    <w:rsid w:val="000C094C"/>
    <w:rsid w:val="000C09AE"/>
    <w:rsid w:val="000C1CE2"/>
    <w:rsid w:val="000C2FCD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A7C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0F28"/>
    <w:rsid w:val="000D1488"/>
    <w:rsid w:val="000D2456"/>
    <w:rsid w:val="000D281C"/>
    <w:rsid w:val="000D2BD4"/>
    <w:rsid w:val="000D2CD7"/>
    <w:rsid w:val="000D2F8E"/>
    <w:rsid w:val="000D3CEC"/>
    <w:rsid w:val="000D3F6B"/>
    <w:rsid w:val="000D4406"/>
    <w:rsid w:val="000D4441"/>
    <w:rsid w:val="000D4A41"/>
    <w:rsid w:val="000D4D17"/>
    <w:rsid w:val="000D4DEA"/>
    <w:rsid w:val="000D4E9A"/>
    <w:rsid w:val="000D4EDF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D7EA4"/>
    <w:rsid w:val="000E0280"/>
    <w:rsid w:val="000E1291"/>
    <w:rsid w:val="000E134F"/>
    <w:rsid w:val="000E1FEB"/>
    <w:rsid w:val="000E2888"/>
    <w:rsid w:val="000E2ACD"/>
    <w:rsid w:val="000E3711"/>
    <w:rsid w:val="000E3DEB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882"/>
    <w:rsid w:val="000F39AE"/>
    <w:rsid w:val="000F3A6D"/>
    <w:rsid w:val="000F3E53"/>
    <w:rsid w:val="000F43FB"/>
    <w:rsid w:val="000F566B"/>
    <w:rsid w:val="000F5803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77C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5D74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5566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8B"/>
    <w:rsid w:val="00125EA7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862"/>
    <w:rsid w:val="00137B16"/>
    <w:rsid w:val="00137D7A"/>
    <w:rsid w:val="00140279"/>
    <w:rsid w:val="00140385"/>
    <w:rsid w:val="0014242F"/>
    <w:rsid w:val="00143945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8D9"/>
    <w:rsid w:val="00167BE4"/>
    <w:rsid w:val="001703AC"/>
    <w:rsid w:val="00170915"/>
    <w:rsid w:val="00171698"/>
    <w:rsid w:val="00172360"/>
    <w:rsid w:val="00172B07"/>
    <w:rsid w:val="00172DB1"/>
    <w:rsid w:val="00172E15"/>
    <w:rsid w:val="00172F75"/>
    <w:rsid w:val="001738B4"/>
    <w:rsid w:val="00174044"/>
    <w:rsid w:val="00174D60"/>
    <w:rsid w:val="00174F74"/>
    <w:rsid w:val="00175EA4"/>
    <w:rsid w:val="001765CA"/>
    <w:rsid w:val="00176819"/>
    <w:rsid w:val="00176966"/>
    <w:rsid w:val="00176B07"/>
    <w:rsid w:val="00176BFD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0E3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9EB"/>
    <w:rsid w:val="001B0AED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12C"/>
    <w:rsid w:val="001B5236"/>
    <w:rsid w:val="001B57C3"/>
    <w:rsid w:val="001B6DDF"/>
    <w:rsid w:val="001C09D1"/>
    <w:rsid w:val="001C0A5C"/>
    <w:rsid w:val="001C16C7"/>
    <w:rsid w:val="001C42CE"/>
    <w:rsid w:val="001C4CF6"/>
    <w:rsid w:val="001C5741"/>
    <w:rsid w:val="001C6FE5"/>
    <w:rsid w:val="001C76D0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333C"/>
    <w:rsid w:val="001E3962"/>
    <w:rsid w:val="001E4194"/>
    <w:rsid w:val="001E432F"/>
    <w:rsid w:val="001E4B82"/>
    <w:rsid w:val="001E5AF5"/>
    <w:rsid w:val="001E64F3"/>
    <w:rsid w:val="001E6C79"/>
    <w:rsid w:val="001E70C4"/>
    <w:rsid w:val="001E7441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212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4DB0"/>
    <w:rsid w:val="00226216"/>
    <w:rsid w:val="002262E3"/>
    <w:rsid w:val="00226307"/>
    <w:rsid w:val="002263DE"/>
    <w:rsid w:val="00227AE2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4727"/>
    <w:rsid w:val="002454B9"/>
    <w:rsid w:val="00245FAC"/>
    <w:rsid w:val="00245FAD"/>
    <w:rsid w:val="00246089"/>
    <w:rsid w:val="0024631E"/>
    <w:rsid w:val="00246EA4"/>
    <w:rsid w:val="002473E1"/>
    <w:rsid w:val="002500E7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6B3C"/>
    <w:rsid w:val="00257DC3"/>
    <w:rsid w:val="002611C4"/>
    <w:rsid w:val="002618E7"/>
    <w:rsid w:val="0026212A"/>
    <w:rsid w:val="002626EC"/>
    <w:rsid w:val="00262C89"/>
    <w:rsid w:val="00262D7F"/>
    <w:rsid w:val="002634EF"/>
    <w:rsid w:val="002639CF"/>
    <w:rsid w:val="002640E5"/>
    <w:rsid w:val="002644C4"/>
    <w:rsid w:val="00264C24"/>
    <w:rsid w:val="002650F5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413F"/>
    <w:rsid w:val="002754BB"/>
    <w:rsid w:val="00275849"/>
    <w:rsid w:val="00276370"/>
    <w:rsid w:val="002775B0"/>
    <w:rsid w:val="00280069"/>
    <w:rsid w:val="0028048A"/>
    <w:rsid w:val="00280E39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6EF"/>
    <w:rsid w:val="00294F5B"/>
    <w:rsid w:val="002950BF"/>
    <w:rsid w:val="00295198"/>
    <w:rsid w:val="0029558A"/>
    <w:rsid w:val="00295D53"/>
    <w:rsid w:val="002968CF"/>
    <w:rsid w:val="002A09AA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5D60"/>
    <w:rsid w:val="002B6355"/>
    <w:rsid w:val="002B6921"/>
    <w:rsid w:val="002B774B"/>
    <w:rsid w:val="002B7C26"/>
    <w:rsid w:val="002C03CE"/>
    <w:rsid w:val="002C0564"/>
    <w:rsid w:val="002C08B4"/>
    <w:rsid w:val="002C0D9F"/>
    <w:rsid w:val="002C1304"/>
    <w:rsid w:val="002C1377"/>
    <w:rsid w:val="002C14B1"/>
    <w:rsid w:val="002C2940"/>
    <w:rsid w:val="002C2D47"/>
    <w:rsid w:val="002C2F0A"/>
    <w:rsid w:val="002C3293"/>
    <w:rsid w:val="002C3D86"/>
    <w:rsid w:val="002C48E4"/>
    <w:rsid w:val="002C49E5"/>
    <w:rsid w:val="002C4E04"/>
    <w:rsid w:val="002C51FA"/>
    <w:rsid w:val="002C5300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7E6E"/>
    <w:rsid w:val="002D7F7C"/>
    <w:rsid w:val="002E04B1"/>
    <w:rsid w:val="002E09C7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423"/>
    <w:rsid w:val="002E7734"/>
    <w:rsid w:val="002E7AE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3D5"/>
    <w:rsid w:val="00300B07"/>
    <w:rsid w:val="00300B62"/>
    <w:rsid w:val="00300B92"/>
    <w:rsid w:val="00300E41"/>
    <w:rsid w:val="00302C37"/>
    <w:rsid w:val="00302D19"/>
    <w:rsid w:val="00303135"/>
    <w:rsid w:val="00303139"/>
    <w:rsid w:val="003035C9"/>
    <w:rsid w:val="003035CD"/>
    <w:rsid w:val="00303983"/>
    <w:rsid w:val="00303DED"/>
    <w:rsid w:val="003043C3"/>
    <w:rsid w:val="00304D7F"/>
    <w:rsid w:val="00304F44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48F6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AFA"/>
    <w:rsid w:val="00320E72"/>
    <w:rsid w:val="00320E88"/>
    <w:rsid w:val="0032115E"/>
    <w:rsid w:val="0032206D"/>
    <w:rsid w:val="00322C29"/>
    <w:rsid w:val="00322D7C"/>
    <w:rsid w:val="00322DAD"/>
    <w:rsid w:val="00323871"/>
    <w:rsid w:val="0032392F"/>
    <w:rsid w:val="003239F9"/>
    <w:rsid w:val="00323E1E"/>
    <w:rsid w:val="003240E0"/>
    <w:rsid w:val="0032437D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929"/>
    <w:rsid w:val="00335E21"/>
    <w:rsid w:val="00336702"/>
    <w:rsid w:val="003409BF"/>
    <w:rsid w:val="00340B81"/>
    <w:rsid w:val="00341758"/>
    <w:rsid w:val="00342AFB"/>
    <w:rsid w:val="00342DF4"/>
    <w:rsid w:val="00343832"/>
    <w:rsid w:val="00344630"/>
    <w:rsid w:val="00344B55"/>
    <w:rsid w:val="00344F5A"/>
    <w:rsid w:val="00345CBE"/>
    <w:rsid w:val="0034632D"/>
    <w:rsid w:val="00346CD9"/>
    <w:rsid w:val="00347059"/>
    <w:rsid w:val="00347364"/>
    <w:rsid w:val="0034774A"/>
    <w:rsid w:val="00350BB5"/>
    <w:rsid w:val="00350E8A"/>
    <w:rsid w:val="003515C2"/>
    <w:rsid w:val="00351862"/>
    <w:rsid w:val="00351A26"/>
    <w:rsid w:val="003524AA"/>
    <w:rsid w:val="0035291D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600B1"/>
    <w:rsid w:val="003601D2"/>
    <w:rsid w:val="00360288"/>
    <w:rsid w:val="0036059C"/>
    <w:rsid w:val="00361791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698"/>
    <w:rsid w:val="00375C32"/>
    <w:rsid w:val="00376D3D"/>
    <w:rsid w:val="00376ED2"/>
    <w:rsid w:val="00377B68"/>
    <w:rsid w:val="0038143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2E3"/>
    <w:rsid w:val="00391C2C"/>
    <w:rsid w:val="00391E6D"/>
    <w:rsid w:val="00392EC6"/>
    <w:rsid w:val="003932FB"/>
    <w:rsid w:val="00393B03"/>
    <w:rsid w:val="003949B6"/>
    <w:rsid w:val="00394A7A"/>
    <w:rsid w:val="00394E84"/>
    <w:rsid w:val="00395476"/>
    <w:rsid w:val="003955F6"/>
    <w:rsid w:val="00395B84"/>
    <w:rsid w:val="003962A9"/>
    <w:rsid w:val="0039681A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2F95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2C8B"/>
    <w:rsid w:val="003B43CE"/>
    <w:rsid w:val="003B5444"/>
    <w:rsid w:val="003B587F"/>
    <w:rsid w:val="003B5BE8"/>
    <w:rsid w:val="003B64DB"/>
    <w:rsid w:val="003B660E"/>
    <w:rsid w:val="003B6AC3"/>
    <w:rsid w:val="003B6C82"/>
    <w:rsid w:val="003B6DF3"/>
    <w:rsid w:val="003C0C66"/>
    <w:rsid w:val="003C1391"/>
    <w:rsid w:val="003C163D"/>
    <w:rsid w:val="003C1A86"/>
    <w:rsid w:val="003C2296"/>
    <w:rsid w:val="003C252B"/>
    <w:rsid w:val="003C28D9"/>
    <w:rsid w:val="003C2C19"/>
    <w:rsid w:val="003C2FC8"/>
    <w:rsid w:val="003C369B"/>
    <w:rsid w:val="003C3A79"/>
    <w:rsid w:val="003C3BE6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5ED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51E"/>
    <w:rsid w:val="003E481D"/>
    <w:rsid w:val="003E48ED"/>
    <w:rsid w:val="003E4946"/>
    <w:rsid w:val="003E5031"/>
    <w:rsid w:val="003E53ED"/>
    <w:rsid w:val="003E6952"/>
    <w:rsid w:val="003E6FB7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887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E48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4EA6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0B2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669"/>
    <w:rsid w:val="00430B21"/>
    <w:rsid w:val="00430F02"/>
    <w:rsid w:val="004315A6"/>
    <w:rsid w:val="00431B80"/>
    <w:rsid w:val="00434E1B"/>
    <w:rsid w:val="00435218"/>
    <w:rsid w:val="00436374"/>
    <w:rsid w:val="004369E7"/>
    <w:rsid w:val="00437323"/>
    <w:rsid w:val="0043765E"/>
    <w:rsid w:val="00437BBD"/>
    <w:rsid w:val="00440454"/>
    <w:rsid w:val="0044099A"/>
    <w:rsid w:val="00440CBD"/>
    <w:rsid w:val="004410D3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15E"/>
    <w:rsid w:val="004462F9"/>
    <w:rsid w:val="00447D63"/>
    <w:rsid w:val="00447D7D"/>
    <w:rsid w:val="004500CF"/>
    <w:rsid w:val="004504A9"/>
    <w:rsid w:val="00450975"/>
    <w:rsid w:val="004513C2"/>
    <w:rsid w:val="004516E4"/>
    <w:rsid w:val="004518B7"/>
    <w:rsid w:val="0045197E"/>
    <w:rsid w:val="00451ACC"/>
    <w:rsid w:val="00452790"/>
    <w:rsid w:val="00452D94"/>
    <w:rsid w:val="004539B3"/>
    <w:rsid w:val="00453F2F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7493"/>
    <w:rsid w:val="0045773D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1CF"/>
    <w:rsid w:val="00464BC0"/>
    <w:rsid w:val="004650F9"/>
    <w:rsid w:val="004651BA"/>
    <w:rsid w:val="00465905"/>
    <w:rsid w:val="00465D2E"/>
    <w:rsid w:val="00466281"/>
    <w:rsid w:val="00466360"/>
    <w:rsid w:val="0046783F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98F"/>
    <w:rsid w:val="0047500D"/>
    <w:rsid w:val="004754E1"/>
    <w:rsid w:val="00475DCC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113"/>
    <w:rsid w:val="00483545"/>
    <w:rsid w:val="00483A27"/>
    <w:rsid w:val="00484317"/>
    <w:rsid w:val="00485228"/>
    <w:rsid w:val="004853AF"/>
    <w:rsid w:val="00485659"/>
    <w:rsid w:val="00485B14"/>
    <w:rsid w:val="00485C10"/>
    <w:rsid w:val="00485DD6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5D"/>
    <w:rsid w:val="0049206B"/>
    <w:rsid w:val="00492786"/>
    <w:rsid w:val="00492EE7"/>
    <w:rsid w:val="0049343E"/>
    <w:rsid w:val="0049384D"/>
    <w:rsid w:val="00493F07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790"/>
    <w:rsid w:val="004A28F8"/>
    <w:rsid w:val="004A2A4A"/>
    <w:rsid w:val="004A35B1"/>
    <w:rsid w:val="004A3AEA"/>
    <w:rsid w:val="004A3E1D"/>
    <w:rsid w:val="004A46EA"/>
    <w:rsid w:val="004A4CB3"/>
    <w:rsid w:val="004A570A"/>
    <w:rsid w:val="004A5851"/>
    <w:rsid w:val="004A68CC"/>
    <w:rsid w:val="004A6CAF"/>
    <w:rsid w:val="004A7687"/>
    <w:rsid w:val="004A79F5"/>
    <w:rsid w:val="004B0307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8D9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3099"/>
    <w:rsid w:val="004D380C"/>
    <w:rsid w:val="004D4050"/>
    <w:rsid w:val="004D4063"/>
    <w:rsid w:val="004D4418"/>
    <w:rsid w:val="004D50CC"/>
    <w:rsid w:val="004D5C26"/>
    <w:rsid w:val="004D6159"/>
    <w:rsid w:val="004D6EC7"/>
    <w:rsid w:val="004D6F41"/>
    <w:rsid w:val="004D77B6"/>
    <w:rsid w:val="004D7FA5"/>
    <w:rsid w:val="004E0D23"/>
    <w:rsid w:val="004E137B"/>
    <w:rsid w:val="004E176B"/>
    <w:rsid w:val="004E1DD7"/>
    <w:rsid w:val="004E2CF2"/>
    <w:rsid w:val="004E4A5D"/>
    <w:rsid w:val="004E4D19"/>
    <w:rsid w:val="004E58DF"/>
    <w:rsid w:val="004E61F5"/>
    <w:rsid w:val="004E6274"/>
    <w:rsid w:val="004E65F4"/>
    <w:rsid w:val="004E6AC3"/>
    <w:rsid w:val="004E6CAC"/>
    <w:rsid w:val="004E7A89"/>
    <w:rsid w:val="004E7BA2"/>
    <w:rsid w:val="004E7BB1"/>
    <w:rsid w:val="004E7C18"/>
    <w:rsid w:val="004F0721"/>
    <w:rsid w:val="004F1C2A"/>
    <w:rsid w:val="004F1EBC"/>
    <w:rsid w:val="004F26E4"/>
    <w:rsid w:val="004F327B"/>
    <w:rsid w:val="004F32C2"/>
    <w:rsid w:val="004F3A73"/>
    <w:rsid w:val="004F427B"/>
    <w:rsid w:val="004F4C1D"/>
    <w:rsid w:val="004F4CF2"/>
    <w:rsid w:val="004F4E33"/>
    <w:rsid w:val="004F4ED6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2F89"/>
    <w:rsid w:val="005031ED"/>
    <w:rsid w:val="00503430"/>
    <w:rsid w:val="005035AC"/>
    <w:rsid w:val="0050361F"/>
    <w:rsid w:val="00503781"/>
    <w:rsid w:val="00503FEC"/>
    <w:rsid w:val="005040D7"/>
    <w:rsid w:val="00504323"/>
    <w:rsid w:val="00504D89"/>
    <w:rsid w:val="00505129"/>
    <w:rsid w:val="005052E0"/>
    <w:rsid w:val="00505CCA"/>
    <w:rsid w:val="005069DA"/>
    <w:rsid w:val="00506B57"/>
    <w:rsid w:val="00506B74"/>
    <w:rsid w:val="00507851"/>
    <w:rsid w:val="005102B7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6A0"/>
    <w:rsid w:val="00515974"/>
    <w:rsid w:val="0051624D"/>
    <w:rsid w:val="00516BFD"/>
    <w:rsid w:val="005178F7"/>
    <w:rsid w:val="00520E4C"/>
    <w:rsid w:val="0052156F"/>
    <w:rsid w:val="0052195C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55D"/>
    <w:rsid w:val="00526BE1"/>
    <w:rsid w:val="005276E6"/>
    <w:rsid w:val="005277EE"/>
    <w:rsid w:val="00527C6C"/>
    <w:rsid w:val="005318C0"/>
    <w:rsid w:val="00532415"/>
    <w:rsid w:val="00532A9A"/>
    <w:rsid w:val="00532BA1"/>
    <w:rsid w:val="00532E51"/>
    <w:rsid w:val="005331E0"/>
    <w:rsid w:val="0053371C"/>
    <w:rsid w:val="0053375D"/>
    <w:rsid w:val="005338F4"/>
    <w:rsid w:val="00533C7C"/>
    <w:rsid w:val="005353ED"/>
    <w:rsid w:val="005359F4"/>
    <w:rsid w:val="00536738"/>
    <w:rsid w:val="00536D81"/>
    <w:rsid w:val="00536E40"/>
    <w:rsid w:val="005374CB"/>
    <w:rsid w:val="00537723"/>
    <w:rsid w:val="00537D6A"/>
    <w:rsid w:val="00537F5D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50AC"/>
    <w:rsid w:val="00545A06"/>
    <w:rsid w:val="00545E28"/>
    <w:rsid w:val="00547ECA"/>
    <w:rsid w:val="005500AF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907"/>
    <w:rsid w:val="0056094D"/>
    <w:rsid w:val="00560954"/>
    <w:rsid w:val="00561134"/>
    <w:rsid w:val="005611F9"/>
    <w:rsid w:val="00561735"/>
    <w:rsid w:val="005620CA"/>
    <w:rsid w:val="00562A7D"/>
    <w:rsid w:val="005632A7"/>
    <w:rsid w:val="00563CEB"/>
    <w:rsid w:val="00563F69"/>
    <w:rsid w:val="00564061"/>
    <w:rsid w:val="00564117"/>
    <w:rsid w:val="0056421D"/>
    <w:rsid w:val="0056494B"/>
    <w:rsid w:val="005649A3"/>
    <w:rsid w:val="00566AE8"/>
    <w:rsid w:val="00567154"/>
    <w:rsid w:val="005674BA"/>
    <w:rsid w:val="005674C2"/>
    <w:rsid w:val="00567912"/>
    <w:rsid w:val="0057043A"/>
    <w:rsid w:val="00570E35"/>
    <w:rsid w:val="00571C98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9C2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1E44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1F2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876"/>
    <w:rsid w:val="005A6EE5"/>
    <w:rsid w:val="005A7398"/>
    <w:rsid w:val="005A7DB3"/>
    <w:rsid w:val="005A7E63"/>
    <w:rsid w:val="005B08EC"/>
    <w:rsid w:val="005B0A18"/>
    <w:rsid w:val="005B1956"/>
    <w:rsid w:val="005B1A1D"/>
    <w:rsid w:val="005B237B"/>
    <w:rsid w:val="005B2B53"/>
    <w:rsid w:val="005B3053"/>
    <w:rsid w:val="005B36BB"/>
    <w:rsid w:val="005B431F"/>
    <w:rsid w:val="005B48A5"/>
    <w:rsid w:val="005B4BFB"/>
    <w:rsid w:val="005B4EBC"/>
    <w:rsid w:val="005B52EE"/>
    <w:rsid w:val="005B5CAC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0D63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C6D"/>
    <w:rsid w:val="005D3103"/>
    <w:rsid w:val="005D3DEB"/>
    <w:rsid w:val="005D433F"/>
    <w:rsid w:val="005D47DF"/>
    <w:rsid w:val="005D5FFA"/>
    <w:rsid w:val="005D6315"/>
    <w:rsid w:val="005D6665"/>
    <w:rsid w:val="005D693F"/>
    <w:rsid w:val="005D6E7F"/>
    <w:rsid w:val="005D71F9"/>
    <w:rsid w:val="005D78E7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7D3"/>
    <w:rsid w:val="005F2AC6"/>
    <w:rsid w:val="005F2B56"/>
    <w:rsid w:val="005F33A8"/>
    <w:rsid w:val="005F3D51"/>
    <w:rsid w:val="005F5292"/>
    <w:rsid w:val="005F5648"/>
    <w:rsid w:val="005F57E3"/>
    <w:rsid w:val="005F6272"/>
    <w:rsid w:val="005F7036"/>
    <w:rsid w:val="005F7111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2F24"/>
    <w:rsid w:val="00603289"/>
    <w:rsid w:val="0060449B"/>
    <w:rsid w:val="006044FA"/>
    <w:rsid w:val="0060466E"/>
    <w:rsid w:val="00604847"/>
    <w:rsid w:val="00604C4D"/>
    <w:rsid w:val="00604F67"/>
    <w:rsid w:val="006055F1"/>
    <w:rsid w:val="00605C92"/>
    <w:rsid w:val="00606C70"/>
    <w:rsid w:val="00607766"/>
    <w:rsid w:val="006106AF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3675"/>
    <w:rsid w:val="00624EA8"/>
    <w:rsid w:val="006258BA"/>
    <w:rsid w:val="0062711D"/>
    <w:rsid w:val="006272EB"/>
    <w:rsid w:val="00627461"/>
    <w:rsid w:val="00627E40"/>
    <w:rsid w:val="00631088"/>
    <w:rsid w:val="00631C3A"/>
    <w:rsid w:val="006321DD"/>
    <w:rsid w:val="00632FC7"/>
    <w:rsid w:val="006344D7"/>
    <w:rsid w:val="006346EF"/>
    <w:rsid w:val="006351A4"/>
    <w:rsid w:val="00635774"/>
    <w:rsid w:val="00635934"/>
    <w:rsid w:val="00636437"/>
    <w:rsid w:val="00637732"/>
    <w:rsid w:val="00637D61"/>
    <w:rsid w:val="00637D8F"/>
    <w:rsid w:val="00640B4D"/>
    <w:rsid w:val="0064111E"/>
    <w:rsid w:val="00642060"/>
    <w:rsid w:val="00642307"/>
    <w:rsid w:val="00642D90"/>
    <w:rsid w:val="0064309A"/>
    <w:rsid w:val="0064309B"/>
    <w:rsid w:val="00644C10"/>
    <w:rsid w:val="00645B82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217B"/>
    <w:rsid w:val="0066273C"/>
    <w:rsid w:val="006627ED"/>
    <w:rsid w:val="0066284B"/>
    <w:rsid w:val="006633DE"/>
    <w:rsid w:val="00663879"/>
    <w:rsid w:val="006639CC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EC9"/>
    <w:rsid w:val="00672FB6"/>
    <w:rsid w:val="0067333D"/>
    <w:rsid w:val="006739C5"/>
    <w:rsid w:val="00674453"/>
    <w:rsid w:val="006747E8"/>
    <w:rsid w:val="006750D6"/>
    <w:rsid w:val="006758F9"/>
    <w:rsid w:val="00675E4C"/>
    <w:rsid w:val="00676D88"/>
    <w:rsid w:val="00676E7F"/>
    <w:rsid w:val="006775CB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5744"/>
    <w:rsid w:val="006860DB"/>
    <w:rsid w:val="00686AD5"/>
    <w:rsid w:val="0068703E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32D"/>
    <w:rsid w:val="006A159D"/>
    <w:rsid w:val="006A2544"/>
    <w:rsid w:val="006A3B24"/>
    <w:rsid w:val="006A3E80"/>
    <w:rsid w:val="006A3F64"/>
    <w:rsid w:val="006A4063"/>
    <w:rsid w:val="006A4AFE"/>
    <w:rsid w:val="006A4D08"/>
    <w:rsid w:val="006A5530"/>
    <w:rsid w:val="006A5D5E"/>
    <w:rsid w:val="006A6B90"/>
    <w:rsid w:val="006A7061"/>
    <w:rsid w:val="006A7918"/>
    <w:rsid w:val="006B060D"/>
    <w:rsid w:val="006B0936"/>
    <w:rsid w:val="006B0BFC"/>
    <w:rsid w:val="006B143E"/>
    <w:rsid w:val="006B161B"/>
    <w:rsid w:val="006B18F6"/>
    <w:rsid w:val="006B1EF4"/>
    <w:rsid w:val="006B2733"/>
    <w:rsid w:val="006B2FA8"/>
    <w:rsid w:val="006B3539"/>
    <w:rsid w:val="006B4FB1"/>
    <w:rsid w:val="006B54DF"/>
    <w:rsid w:val="006B5B86"/>
    <w:rsid w:val="006B61CA"/>
    <w:rsid w:val="006B67FA"/>
    <w:rsid w:val="006B6FD3"/>
    <w:rsid w:val="006B771A"/>
    <w:rsid w:val="006B799F"/>
    <w:rsid w:val="006B7B9C"/>
    <w:rsid w:val="006C0AEE"/>
    <w:rsid w:val="006C0EA0"/>
    <w:rsid w:val="006C2157"/>
    <w:rsid w:val="006C2193"/>
    <w:rsid w:val="006C2A91"/>
    <w:rsid w:val="006C3044"/>
    <w:rsid w:val="006C3C34"/>
    <w:rsid w:val="006C3D6B"/>
    <w:rsid w:val="006C41AD"/>
    <w:rsid w:val="006C4894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D79A8"/>
    <w:rsid w:val="006D7E41"/>
    <w:rsid w:val="006E0083"/>
    <w:rsid w:val="006E0350"/>
    <w:rsid w:val="006E094F"/>
    <w:rsid w:val="006E0CB9"/>
    <w:rsid w:val="006E0FE2"/>
    <w:rsid w:val="006E1239"/>
    <w:rsid w:val="006E16B0"/>
    <w:rsid w:val="006E234C"/>
    <w:rsid w:val="006E39EE"/>
    <w:rsid w:val="006E3A9E"/>
    <w:rsid w:val="006E4182"/>
    <w:rsid w:val="006E4465"/>
    <w:rsid w:val="006E46EC"/>
    <w:rsid w:val="006E59D3"/>
    <w:rsid w:val="006E5D66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4437"/>
    <w:rsid w:val="006F51E3"/>
    <w:rsid w:val="006F520D"/>
    <w:rsid w:val="006F70EE"/>
    <w:rsid w:val="006F7534"/>
    <w:rsid w:val="006F7612"/>
    <w:rsid w:val="006F7DEF"/>
    <w:rsid w:val="006F7F72"/>
    <w:rsid w:val="0070096E"/>
    <w:rsid w:val="007009BA"/>
    <w:rsid w:val="0070177D"/>
    <w:rsid w:val="00702610"/>
    <w:rsid w:val="00702D8C"/>
    <w:rsid w:val="00703F71"/>
    <w:rsid w:val="0070522C"/>
    <w:rsid w:val="0070558B"/>
    <w:rsid w:val="0070566D"/>
    <w:rsid w:val="007064F6"/>
    <w:rsid w:val="00706FB6"/>
    <w:rsid w:val="0070730F"/>
    <w:rsid w:val="00707528"/>
    <w:rsid w:val="00710D72"/>
    <w:rsid w:val="00711179"/>
    <w:rsid w:val="00711D0E"/>
    <w:rsid w:val="007120FF"/>
    <w:rsid w:val="00712A46"/>
    <w:rsid w:val="00712A52"/>
    <w:rsid w:val="00712DED"/>
    <w:rsid w:val="00713803"/>
    <w:rsid w:val="00714221"/>
    <w:rsid w:val="00714CB6"/>
    <w:rsid w:val="00715466"/>
    <w:rsid w:val="007156DC"/>
    <w:rsid w:val="00715F1E"/>
    <w:rsid w:val="0071601D"/>
    <w:rsid w:val="007164E7"/>
    <w:rsid w:val="007174C3"/>
    <w:rsid w:val="00717C53"/>
    <w:rsid w:val="00720418"/>
    <w:rsid w:val="0072079D"/>
    <w:rsid w:val="00720A37"/>
    <w:rsid w:val="00721430"/>
    <w:rsid w:val="007217E8"/>
    <w:rsid w:val="00721F24"/>
    <w:rsid w:val="00721FF9"/>
    <w:rsid w:val="007220FC"/>
    <w:rsid w:val="00722676"/>
    <w:rsid w:val="00722B4D"/>
    <w:rsid w:val="00723C56"/>
    <w:rsid w:val="00723C7F"/>
    <w:rsid w:val="00723EB6"/>
    <w:rsid w:val="00724E7C"/>
    <w:rsid w:val="00726067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41C2"/>
    <w:rsid w:val="0075421B"/>
    <w:rsid w:val="00754E78"/>
    <w:rsid w:val="00754F5D"/>
    <w:rsid w:val="00755B7E"/>
    <w:rsid w:val="00755C69"/>
    <w:rsid w:val="007567B2"/>
    <w:rsid w:val="00757734"/>
    <w:rsid w:val="0076033A"/>
    <w:rsid w:val="00760CE8"/>
    <w:rsid w:val="0076103E"/>
    <w:rsid w:val="0076138B"/>
    <w:rsid w:val="00761577"/>
    <w:rsid w:val="00762EBB"/>
    <w:rsid w:val="00763FE8"/>
    <w:rsid w:val="00764943"/>
    <w:rsid w:val="007651C7"/>
    <w:rsid w:val="00765E12"/>
    <w:rsid w:val="007664DD"/>
    <w:rsid w:val="007666B6"/>
    <w:rsid w:val="007672C1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AD6"/>
    <w:rsid w:val="0077459D"/>
    <w:rsid w:val="0077480A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2B5D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5E32"/>
    <w:rsid w:val="00786CCB"/>
    <w:rsid w:val="00786FA1"/>
    <w:rsid w:val="007872EF"/>
    <w:rsid w:val="007875EB"/>
    <w:rsid w:val="00791091"/>
    <w:rsid w:val="007913B7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97EFA"/>
    <w:rsid w:val="007A0058"/>
    <w:rsid w:val="007A0506"/>
    <w:rsid w:val="007A0DC9"/>
    <w:rsid w:val="007A0FEE"/>
    <w:rsid w:val="007A1FBF"/>
    <w:rsid w:val="007A35D6"/>
    <w:rsid w:val="007A431A"/>
    <w:rsid w:val="007A4780"/>
    <w:rsid w:val="007A575B"/>
    <w:rsid w:val="007A5A95"/>
    <w:rsid w:val="007A676C"/>
    <w:rsid w:val="007A6D3E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B7D0A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3D05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2C3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5E9C"/>
    <w:rsid w:val="007E63F2"/>
    <w:rsid w:val="007E6B35"/>
    <w:rsid w:val="007E7972"/>
    <w:rsid w:val="007F0C6F"/>
    <w:rsid w:val="007F0F8E"/>
    <w:rsid w:val="007F18A4"/>
    <w:rsid w:val="007F1BEF"/>
    <w:rsid w:val="007F1CD2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80E"/>
    <w:rsid w:val="00800AE6"/>
    <w:rsid w:val="00800BC2"/>
    <w:rsid w:val="00800F9F"/>
    <w:rsid w:val="008010B9"/>
    <w:rsid w:val="00801232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F5D"/>
    <w:rsid w:val="00804279"/>
    <w:rsid w:val="00804F39"/>
    <w:rsid w:val="00805773"/>
    <w:rsid w:val="008060C0"/>
    <w:rsid w:val="00806205"/>
    <w:rsid w:val="0080738B"/>
    <w:rsid w:val="00807EA2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266"/>
    <w:rsid w:val="008204C0"/>
    <w:rsid w:val="00820BEE"/>
    <w:rsid w:val="00820BFD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921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B7A"/>
    <w:rsid w:val="00842855"/>
    <w:rsid w:val="00842EEB"/>
    <w:rsid w:val="00843893"/>
    <w:rsid w:val="00845D2D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1BFD"/>
    <w:rsid w:val="00852790"/>
    <w:rsid w:val="00852897"/>
    <w:rsid w:val="00852FDB"/>
    <w:rsid w:val="00853D8C"/>
    <w:rsid w:val="0085473C"/>
    <w:rsid w:val="00854D54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1A"/>
    <w:rsid w:val="00861C30"/>
    <w:rsid w:val="00862EA5"/>
    <w:rsid w:val="008637F2"/>
    <w:rsid w:val="00863F41"/>
    <w:rsid w:val="00865315"/>
    <w:rsid w:val="00865776"/>
    <w:rsid w:val="00865E2C"/>
    <w:rsid w:val="00865EC3"/>
    <w:rsid w:val="008661E2"/>
    <w:rsid w:val="00866367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6A7C"/>
    <w:rsid w:val="00877031"/>
    <w:rsid w:val="008770D7"/>
    <w:rsid w:val="008770DE"/>
    <w:rsid w:val="0087723C"/>
    <w:rsid w:val="00877248"/>
    <w:rsid w:val="00877EF1"/>
    <w:rsid w:val="00877FEE"/>
    <w:rsid w:val="00880CCD"/>
    <w:rsid w:val="00880D06"/>
    <w:rsid w:val="00880F5D"/>
    <w:rsid w:val="0088105C"/>
    <w:rsid w:val="00881A30"/>
    <w:rsid w:val="00881FEB"/>
    <w:rsid w:val="0088220E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3E16"/>
    <w:rsid w:val="008B45E2"/>
    <w:rsid w:val="008B4B0E"/>
    <w:rsid w:val="008B542F"/>
    <w:rsid w:val="008B572F"/>
    <w:rsid w:val="008B59D3"/>
    <w:rsid w:val="008B6B21"/>
    <w:rsid w:val="008B6BFB"/>
    <w:rsid w:val="008B6C2A"/>
    <w:rsid w:val="008B6CFA"/>
    <w:rsid w:val="008B70B8"/>
    <w:rsid w:val="008B7531"/>
    <w:rsid w:val="008B759C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76A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0B0F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9C2"/>
    <w:rsid w:val="008E4F02"/>
    <w:rsid w:val="008E540D"/>
    <w:rsid w:val="008E5D90"/>
    <w:rsid w:val="008E5EB7"/>
    <w:rsid w:val="008E6EFB"/>
    <w:rsid w:val="008E7840"/>
    <w:rsid w:val="008E7897"/>
    <w:rsid w:val="008F15CC"/>
    <w:rsid w:val="008F328A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6CC7"/>
    <w:rsid w:val="008F7096"/>
    <w:rsid w:val="008F7481"/>
    <w:rsid w:val="008F750E"/>
    <w:rsid w:val="00900504"/>
    <w:rsid w:val="00900884"/>
    <w:rsid w:val="00900A3B"/>
    <w:rsid w:val="00901153"/>
    <w:rsid w:val="009031CF"/>
    <w:rsid w:val="00903638"/>
    <w:rsid w:val="00903BB2"/>
    <w:rsid w:val="00903FF7"/>
    <w:rsid w:val="009045F2"/>
    <w:rsid w:val="00904BCE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6CA7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71"/>
    <w:rsid w:val="00912CAF"/>
    <w:rsid w:val="00912F12"/>
    <w:rsid w:val="00913075"/>
    <w:rsid w:val="00913230"/>
    <w:rsid w:val="00913282"/>
    <w:rsid w:val="009142D8"/>
    <w:rsid w:val="00914652"/>
    <w:rsid w:val="009156EE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56"/>
    <w:rsid w:val="009313ED"/>
    <w:rsid w:val="00931FD7"/>
    <w:rsid w:val="009326EA"/>
    <w:rsid w:val="00932FCD"/>
    <w:rsid w:val="00933526"/>
    <w:rsid w:val="009337A1"/>
    <w:rsid w:val="0093456F"/>
    <w:rsid w:val="0093494A"/>
    <w:rsid w:val="00935AB3"/>
    <w:rsid w:val="00935BB4"/>
    <w:rsid w:val="00935EB9"/>
    <w:rsid w:val="009368B5"/>
    <w:rsid w:val="009369B5"/>
    <w:rsid w:val="009370DD"/>
    <w:rsid w:val="00937415"/>
    <w:rsid w:val="00937981"/>
    <w:rsid w:val="00937A58"/>
    <w:rsid w:val="0094006B"/>
    <w:rsid w:val="00940B9B"/>
    <w:rsid w:val="00940FB0"/>
    <w:rsid w:val="009413A2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142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7A86"/>
    <w:rsid w:val="00957DCF"/>
    <w:rsid w:val="0096031C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5A7A"/>
    <w:rsid w:val="00966397"/>
    <w:rsid w:val="009666AF"/>
    <w:rsid w:val="00970057"/>
    <w:rsid w:val="0097043A"/>
    <w:rsid w:val="00970A6F"/>
    <w:rsid w:val="00970CC0"/>
    <w:rsid w:val="00972621"/>
    <w:rsid w:val="00974963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3F93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2E0A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55"/>
    <w:rsid w:val="009D5DB6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965"/>
    <w:rsid w:val="009E1CC6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727"/>
    <w:rsid w:val="009E6983"/>
    <w:rsid w:val="009E7578"/>
    <w:rsid w:val="009E7CA4"/>
    <w:rsid w:val="009F0191"/>
    <w:rsid w:val="009F1726"/>
    <w:rsid w:val="009F17DA"/>
    <w:rsid w:val="009F2683"/>
    <w:rsid w:val="009F2943"/>
    <w:rsid w:val="009F2D52"/>
    <w:rsid w:val="009F442E"/>
    <w:rsid w:val="009F5D9B"/>
    <w:rsid w:val="009F611B"/>
    <w:rsid w:val="009F6385"/>
    <w:rsid w:val="009F6C75"/>
    <w:rsid w:val="009F6EDD"/>
    <w:rsid w:val="009F7051"/>
    <w:rsid w:val="00A01B6A"/>
    <w:rsid w:val="00A01E64"/>
    <w:rsid w:val="00A022AE"/>
    <w:rsid w:val="00A0259C"/>
    <w:rsid w:val="00A026FE"/>
    <w:rsid w:val="00A02C9B"/>
    <w:rsid w:val="00A03FF4"/>
    <w:rsid w:val="00A04DF0"/>
    <w:rsid w:val="00A05200"/>
    <w:rsid w:val="00A06959"/>
    <w:rsid w:val="00A1010D"/>
    <w:rsid w:val="00A101DF"/>
    <w:rsid w:val="00A10910"/>
    <w:rsid w:val="00A10FD7"/>
    <w:rsid w:val="00A115A4"/>
    <w:rsid w:val="00A122F1"/>
    <w:rsid w:val="00A123E5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4973"/>
    <w:rsid w:val="00A25279"/>
    <w:rsid w:val="00A25478"/>
    <w:rsid w:val="00A25797"/>
    <w:rsid w:val="00A26982"/>
    <w:rsid w:val="00A27C18"/>
    <w:rsid w:val="00A3002D"/>
    <w:rsid w:val="00A3026C"/>
    <w:rsid w:val="00A30946"/>
    <w:rsid w:val="00A30AB1"/>
    <w:rsid w:val="00A30FAE"/>
    <w:rsid w:val="00A31002"/>
    <w:rsid w:val="00A315BC"/>
    <w:rsid w:val="00A31824"/>
    <w:rsid w:val="00A32321"/>
    <w:rsid w:val="00A32464"/>
    <w:rsid w:val="00A32867"/>
    <w:rsid w:val="00A349EE"/>
    <w:rsid w:val="00A34A13"/>
    <w:rsid w:val="00A34D23"/>
    <w:rsid w:val="00A34D57"/>
    <w:rsid w:val="00A35386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4889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C8B"/>
    <w:rsid w:val="00A66588"/>
    <w:rsid w:val="00A665D0"/>
    <w:rsid w:val="00A669BC"/>
    <w:rsid w:val="00A66DEC"/>
    <w:rsid w:val="00A6739F"/>
    <w:rsid w:val="00A67659"/>
    <w:rsid w:val="00A67678"/>
    <w:rsid w:val="00A67B17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6E86"/>
    <w:rsid w:val="00A774BD"/>
    <w:rsid w:val="00A77DDE"/>
    <w:rsid w:val="00A80E1E"/>
    <w:rsid w:val="00A80E6D"/>
    <w:rsid w:val="00A8113F"/>
    <w:rsid w:val="00A8238E"/>
    <w:rsid w:val="00A823EE"/>
    <w:rsid w:val="00A8312E"/>
    <w:rsid w:val="00A84532"/>
    <w:rsid w:val="00A84C3D"/>
    <w:rsid w:val="00A84CA5"/>
    <w:rsid w:val="00A85441"/>
    <w:rsid w:val="00A85671"/>
    <w:rsid w:val="00A85862"/>
    <w:rsid w:val="00A85A69"/>
    <w:rsid w:val="00A85FCE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403"/>
    <w:rsid w:val="00A97A5B"/>
    <w:rsid w:val="00A97C38"/>
    <w:rsid w:val="00AA0EFA"/>
    <w:rsid w:val="00AA21C3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5D27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1A2"/>
    <w:rsid w:val="00AC0215"/>
    <w:rsid w:val="00AC02D8"/>
    <w:rsid w:val="00AC0B22"/>
    <w:rsid w:val="00AC0C54"/>
    <w:rsid w:val="00AC1171"/>
    <w:rsid w:val="00AC2183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55FD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06"/>
    <w:rsid w:val="00AD6AB5"/>
    <w:rsid w:val="00AD6B8D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D82"/>
    <w:rsid w:val="00AE7FF3"/>
    <w:rsid w:val="00AF0D89"/>
    <w:rsid w:val="00AF0EF9"/>
    <w:rsid w:val="00AF0F92"/>
    <w:rsid w:val="00AF1589"/>
    <w:rsid w:val="00AF1D15"/>
    <w:rsid w:val="00AF213F"/>
    <w:rsid w:val="00AF2721"/>
    <w:rsid w:val="00AF2FC0"/>
    <w:rsid w:val="00AF32BE"/>
    <w:rsid w:val="00AF32CA"/>
    <w:rsid w:val="00AF4A93"/>
    <w:rsid w:val="00AF4BF5"/>
    <w:rsid w:val="00AF4CB1"/>
    <w:rsid w:val="00AF4EAF"/>
    <w:rsid w:val="00AF6E15"/>
    <w:rsid w:val="00AF7135"/>
    <w:rsid w:val="00AF7745"/>
    <w:rsid w:val="00AF790E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F8"/>
    <w:rsid w:val="00B0491D"/>
    <w:rsid w:val="00B04E55"/>
    <w:rsid w:val="00B04F56"/>
    <w:rsid w:val="00B05CE8"/>
    <w:rsid w:val="00B05EDD"/>
    <w:rsid w:val="00B06593"/>
    <w:rsid w:val="00B067B0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3EF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0F29"/>
    <w:rsid w:val="00B31047"/>
    <w:rsid w:val="00B31322"/>
    <w:rsid w:val="00B32369"/>
    <w:rsid w:val="00B32AFD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87B"/>
    <w:rsid w:val="00B57E79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A67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BBD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C70"/>
    <w:rsid w:val="00B83F43"/>
    <w:rsid w:val="00B843F9"/>
    <w:rsid w:val="00B854E9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C53"/>
    <w:rsid w:val="00B94D0D"/>
    <w:rsid w:val="00B95F39"/>
    <w:rsid w:val="00B96164"/>
    <w:rsid w:val="00B96216"/>
    <w:rsid w:val="00B9650F"/>
    <w:rsid w:val="00B96949"/>
    <w:rsid w:val="00B96ABB"/>
    <w:rsid w:val="00B97534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3F67"/>
    <w:rsid w:val="00BA440F"/>
    <w:rsid w:val="00BA47DF"/>
    <w:rsid w:val="00BA4A4F"/>
    <w:rsid w:val="00BA4C36"/>
    <w:rsid w:val="00BA4D2A"/>
    <w:rsid w:val="00BA4D33"/>
    <w:rsid w:val="00BA4F20"/>
    <w:rsid w:val="00BA5229"/>
    <w:rsid w:val="00BA67F1"/>
    <w:rsid w:val="00BA697D"/>
    <w:rsid w:val="00BA6C26"/>
    <w:rsid w:val="00BA7316"/>
    <w:rsid w:val="00BB0438"/>
    <w:rsid w:val="00BB1557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881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9FB"/>
    <w:rsid w:val="00BC7BB2"/>
    <w:rsid w:val="00BD05A2"/>
    <w:rsid w:val="00BD07F7"/>
    <w:rsid w:val="00BD0D26"/>
    <w:rsid w:val="00BD1059"/>
    <w:rsid w:val="00BD1082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58B9"/>
    <w:rsid w:val="00BD5914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0F28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BB2"/>
    <w:rsid w:val="00BF0B9E"/>
    <w:rsid w:val="00BF0C92"/>
    <w:rsid w:val="00BF0CF1"/>
    <w:rsid w:val="00BF1D2E"/>
    <w:rsid w:val="00BF1D65"/>
    <w:rsid w:val="00BF2624"/>
    <w:rsid w:val="00BF329F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F3B"/>
    <w:rsid w:val="00C01342"/>
    <w:rsid w:val="00C01BD5"/>
    <w:rsid w:val="00C032C4"/>
    <w:rsid w:val="00C033A8"/>
    <w:rsid w:val="00C03CF6"/>
    <w:rsid w:val="00C05357"/>
    <w:rsid w:val="00C05E55"/>
    <w:rsid w:val="00C0617F"/>
    <w:rsid w:val="00C06552"/>
    <w:rsid w:val="00C06B0D"/>
    <w:rsid w:val="00C06DC8"/>
    <w:rsid w:val="00C06E39"/>
    <w:rsid w:val="00C072F8"/>
    <w:rsid w:val="00C07614"/>
    <w:rsid w:val="00C0783C"/>
    <w:rsid w:val="00C101C5"/>
    <w:rsid w:val="00C10695"/>
    <w:rsid w:val="00C11036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4E34"/>
    <w:rsid w:val="00C1518B"/>
    <w:rsid w:val="00C15D3F"/>
    <w:rsid w:val="00C15D72"/>
    <w:rsid w:val="00C164D4"/>
    <w:rsid w:val="00C16776"/>
    <w:rsid w:val="00C176E2"/>
    <w:rsid w:val="00C17DF9"/>
    <w:rsid w:val="00C20E9B"/>
    <w:rsid w:val="00C21411"/>
    <w:rsid w:val="00C21560"/>
    <w:rsid w:val="00C22F8A"/>
    <w:rsid w:val="00C2327B"/>
    <w:rsid w:val="00C23569"/>
    <w:rsid w:val="00C2365D"/>
    <w:rsid w:val="00C245F1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6EA4"/>
    <w:rsid w:val="00C273D2"/>
    <w:rsid w:val="00C2754C"/>
    <w:rsid w:val="00C276CC"/>
    <w:rsid w:val="00C277D2"/>
    <w:rsid w:val="00C277DF"/>
    <w:rsid w:val="00C27FFA"/>
    <w:rsid w:val="00C30118"/>
    <w:rsid w:val="00C30B77"/>
    <w:rsid w:val="00C30C7E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391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8F2"/>
    <w:rsid w:val="00C50DDE"/>
    <w:rsid w:val="00C5108A"/>
    <w:rsid w:val="00C516E7"/>
    <w:rsid w:val="00C52A4B"/>
    <w:rsid w:val="00C52C78"/>
    <w:rsid w:val="00C53F1D"/>
    <w:rsid w:val="00C540B0"/>
    <w:rsid w:val="00C54621"/>
    <w:rsid w:val="00C54806"/>
    <w:rsid w:val="00C5496F"/>
    <w:rsid w:val="00C549AE"/>
    <w:rsid w:val="00C5519D"/>
    <w:rsid w:val="00C559FE"/>
    <w:rsid w:val="00C56C9D"/>
    <w:rsid w:val="00C57304"/>
    <w:rsid w:val="00C57363"/>
    <w:rsid w:val="00C575B5"/>
    <w:rsid w:val="00C576BC"/>
    <w:rsid w:val="00C5774D"/>
    <w:rsid w:val="00C57B02"/>
    <w:rsid w:val="00C600AA"/>
    <w:rsid w:val="00C60238"/>
    <w:rsid w:val="00C60A14"/>
    <w:rsid w:val="00C60F82"/>
    <w:rsid w:val="00C60FA8"/>
    <w:rsid w:val="00C613CF"/>
    <w:rsid w:val="00C61720"/>
    <w:rsid w:val="00C61CEA"/>
    <w:rsid w:val="00C6216F"/>
    <w:rsid w:val="00C62207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2218"/>
    <w:rsid w:val="00C929D7"/>
    <w:rsid w:val="00C9332D"/>
    <w:rsid w:val="00C93BA4"/>
    <w:rsid w:val="00C9464A"/>
    <w:rsid w:val="00C94CA5"/>
    <w:rsid w:val="00C94E54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634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7AD6"/>
    <w:rsid w:val="00CC0423"/>
    <w:rsid w:val="00CC07EC"/>
    <w:rsid w:val="00CC114C"/>
    <w:rsid w:val="00CC1570"/>
    <w:rsid w:val="00CC168F"/>
    <w:rsid w:val="00CC1CB1"/>
    <w:rsid w:val="00CC1D4D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806"/>
    <w:rsid w:val="00CD0987"/>
    <w:rsid w:val="00CD0B4A"/>
    <w:rsid w:val="00CD0B6A"/>
    <w:rsid w:val="00CD0F59"/>
    <w:rsid w:val="00CD102E"/>
    <w:rsid w:val="00CD23F2"/>
    <w:rsid w:val="00CD24A4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934"/>
    <w:rsid w:val="00CE2E25"/>
    <w:rsid w:val="00CE33C9"/>
    <w:rsid w:val="00CE340E"/>
    <w:rsid w:val="00CE367A"/>
    <w:rsid w:val="00CE36A9"/>
    <w:rsid w:val="00CE451B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292C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71F"/>
    <w:rsid w:val="00D17E4B"/>
    <w:rsid w:val="00D20614"/>
    <w:rsid w:val="00D206E6"/>
    <w:rsid w:val="00D20E10"/>
    <w:rsid w:val="00D21466"/>
    <w:rsid w:val="00D223C7"/>
    <w:rsid w:val="00D226D8"/>
    <w:rsid w:val="00D22928"/>
    <w:rsid w:val="00D22BF8"/>
    <w:rsid w:val="00D234E6"/>
    <w:rsid w:val="00D23D05"/>
    <w:rsid w:val="00D23EDF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0FE8"/>
    <w:rsid w:val="00D31974"/>
    <w:rsid w:val="00D34177"/>
    <w:rsid w:val="00D34BA0"/>
    <w:rsid w:val="00D34F7F"/>
    <w:rsid w:val="00D36303"/>
    <w:rsid w:val="00D3685F"/>
    <w:rsid w:val="00D36A5B"/>
    <w:rsid w:val="00D37718"/>
    <w:rsid w:val="00D37C3F"/>
    <w:rsid w:val="00D40DFF"/>
    <w:rsid w:val="00D411B8"/>
    <w:rsid w:val="00D41410"/>
    <w:rsid w:val="00D415D9"/>
    <w:rsid w:val="00D41E87"/>
    <w:rsid w:val="00D41F5F"/>
    <w:rsid w:val="00D42180"/>
    <w:rsid w:val="00D42F2C"/>
    <w:rsid w:val="00D430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588"/>
    <w:rsid w:val="00D628C2"/>
    <w:rsid w:val="00D633BE"/>
    <w:rsid w:val="00D6385B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1C34"/>
    <w:rsid w:val="00D721B8"/>
    <w:rsid w:val="00D7265D"/>
    <w:rsid w:val="00D727FC"/>
    <w:rsid w:val="00D7311C"/>
    <w:rsid w:val="00D739DA"/>
    <w:rsid w:val="00D753A2"/>
    <w:rsid w:val="00D7564F"/>
    <w:rsid w:val="00D76761"/>
    <w:rsid w:val="00D76E16"/>
    <w:rsid w:val="00D77E02"/>
    <w:rsid w:val="00D77E7D"/>
    <w:rsid w:val="00D80540"/>
    <w:rsid w:val="00D808A3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902BC"/>
    <w:rsid w:val="00D90D42"/>
    <w:rsid w:val="00D914C5"/>
    <w:rsid w:val="00D91E94"/>
    <w:rsid w:val="00D91FBF"/>
    <w:rsid w:val="00D92006"/>
    <w:rsid w:val="00D93044"/>
    <w:rsid w:val="00D930F2"/>
    <w:rsid w:val="00D93416"/>
    <w:rsid w:val="00D939E7"/>
    <w:rsid w:val="00D93FAD"/>
    <w:rsid w:val="00D94A0F"/>
    <w:rsid w:val="00D951D6"/>
    <w:rsid w:val="00D95318"/>
    <w:rsid w:val="00D955DC"/>
    <w:rsid w:val="00D95AC6"/>
    <w:rsid w:val="00D964BF"/>
    <w:rsid w:val="00D96C16"/>
    <w:rsid w:val="00DA046E"/>
    <w:rsid w:val="00DA0706"/>
    <w:rsid w:val="00DA0B7F"/>
    <w:rsid w:val="00DA0D09"/>
    <w:rsid w:val="00DA13DC"/>
    <w:rsid w:val="00DA13FE"/>
    <w:rsid w:val="00DA15CD"/>
    <w:rsid w:val="00DA196D"/>
    <w:rsid w:val="00DA1E64"/>
    <w:rsid w:val="00DA20D1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337"/>
    <w:rsid w:val="00DB1DE2"/>
    <w:rsid w:val="00DB2683"/>
    <w:rsid w:val="00DB2BBD"/>
    <w:rsid w:val="00DB3203"/>
    <w:rsid w:val="00DB481A"/>
    <w:rsid w:val="00DB4AB9"/>
    <w:rsid w:val="00DB532F"/>
    <w:rsid w:val="00DB550A"/>
    <w:rsid w:val="00DB57DC"/>
    <w:rsid w:val="00DB5A1E"/>
    <w:rsid w:val="00DB690F"/>
    <w:rsid w:val="00DB6D4B"/>
    <w:rsid w:val="00DB6DAD"/>
    <w:rsid w:val="00DB7628"/>
    <w:rsid w:val="00DB7812"/>
    <w:rsid w:val="00DB7AE4"/>
    <w:rsid w:val="00DC0631"/>
    <w:rsid w:val="00DC0846"/>
    <w:rsid w:val="00DC0EF4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70FA"/>
    <w:rsid w:val="00DD736D"/>
    <w:rsid w:val="00DD76FA"/>
    <w:rsid w:val="00DE06EB"/>
    <w:rsid w:val="00DE090C"/>
    <w:rsid w:val="00DE1918"/>
    <w:rsid w:val="00DE1A24"/>
    <w:rsid w:val="00DE1B4F"/>
    <w:rsid w:val="00DE37BD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387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6821"/>
    <w:rsid w:val="00E07066"/>
    <w:rsid w:val="00E070B0"/>
    <w:rsid w:val="00E07140"/>
    <w:rsid w:val="00E0778B"/>
    <w:rsid w:val="00E079D1"/>
    <w:rsid w:val="00E07F4C"/>
    <w:rsid w:val="00E1048F"/>
    <w:rsid w:val="00E10C3D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65D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702C"/>
    <w:rsid w:val="00E275EE"/>
    <w:rsid w:val="00E2784A"/>
    <w:rsid w:val="00E3000D"/>
    <w:rsid w:val="00E302AF"/>
    <w:rsid w:val="00E30C2D"/>
    <w:rsid w:val="00E3161F"/>
    <w:rsid w:val="00E325ED"/>
    <w:rsid w:val="00E328E7"/>
    <w:rsid w:val="00E32F49"/>
    <w:rsid w:val="00E33820"/>
    <w:rsid w:val="00E33A1B"/>
    <w:rsid w:val="00E33B06"/>
    <w:rsid w:val="00E34729"/>
    <w:rsid w:val="00E34A62"/>
    <w:rsid w:val="00E34B6A"/>
    <w:rsid w:val="00E3550F"/>
    <w:rsid w:val="00E35932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375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B41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CEE"/>
    <w:rsid w:val="00E8042D"/>
    <w:rsid w:val="00E809B4"/>
    <w:rsid w:val="00E8104C"/>
    <w:rsid w:val="00E81725"/>
    <w:rsid w:val="00E81E53"/>
    <w:rsid w:val="00E82C02"/>
    <w:rsid w:val="00E833C3"/>
    <w:rsid w:val="00E83AA3"/>
    <w:rsid w:val="00E83FFB"/>
    <w:rsid w:val="00E84486"/>
    <w:rsid w:val="00E84741"/>
    <w:rsid w:val="00E848E2"/>
    <w:rsid w:val="00E84BFE"/>
    <w:rsid w:val="00E84C52"/>
    <w:rsid w:val="00E84D14"/>
    <w:rsid w:val="00E85212"/>
    <w:rsid w:val="00E85349"/>
    <w:rsid w:val="00E85F02"/>
    <w:rsid w:val="00E86C96"/>
    <w:rsid w:val="00E86F85"/>
    <w:rsid w:val="00E8702D"/>
    <w:rsid w:val="00E87B03"/>
    <w:rsid w:val="00E9082F"/>
    <w:rsid w:val="00E908B7"/>
    <w:rsid w:val="00E90B09"/>
    <w:rsid w:val="00E90CF0"/>
    <w:rsid w:val="00E91CE1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7AC"/>
    <w:rsid w:val="00EA5B4E"/>
    <w:rsid w:val="00EA5FEC"/>
    <w:rsid w:val="00EA663F"/>
    <w:rsid w:val="00EA692C"/>
    <w:rsid w:val="00EA73CE"/>
    <w:rsid w:val="00EA75CB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9E5"/>
    <w:rsid w:val="00EC0347"/>
    <w:rsid w:val="00EC040C"/>
    <w:rsid w:val="00EC05DE"/>
    <w:rsid w:val="00EC06DD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238"/>
    <w:rsid w:val="00ED35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CAC"/>
    <w:rsid w:val="00EE5D37"/>
    <w:rsid w:val="00EE6A8D"/>
    <w:rsid w:val="00EE7372"/>
    <w:rsid w:val="00EE7862"/>
    <w:rsid w:val="00EE7882"/>
    <w:rsid w:val="00EF055D"/>
    <w:rsid w:val="00EF0F4E"/>
    <w:rsid w:val="00EF1506"/>
    <w:rsid w:val="00EF1867"/>
    <w:rsid w:val="00EF1B63"/>
    <w:rsid w:val="00EF21B4"/>
    <w:rsid w:val="00EF2CE3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0F1D"/>
    <w:rsid w:val="00F1100A"/>
    <w:rsid w:val="00F116C7"/>
    <w:rsid w:val="00F11C8B"/>
    <w:rsid w:val="00F12091"/>
    <w:rsid w:val="00F1298A"/>
    <w:rsid w:val="00F12A1C"/>
    <w:rsid w:val="00F13321"/>
    <w:rsid w:val="00F13610"/>
    <w:rsid w:val="00F14C70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C94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54F6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B86"/>
    <w:rsid w:val="00F31F5A"/>
    <w:rsid w:val="00F334D6"/>
    <w:rsid w:val="00F33914"/>
    <w:rsid w:val="00F33E01"/>
    <w:rsid w:val="00F33FB8"/>
    <w:rsid w:val="00F34053"/>
    <w:rsid w:val="00F3451C"/>
    <w:rsid w:val="00F358B7"/>
    <w:rsid w:val="00F37475"/>
    <w:rsid w:val="00F37699"/>
    <w:rsid w:val="00F378E2"/>
    <w:rsid w:val="00F37CC8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36B4"/>
    <w:rsid w:val="00F5412B"/>
    <w:rsid w:val="00F552E9"/>
    <w:rsid w:val="00F55F1E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393"/>
    <w:rsid w:val="00F81962"/>
    <w:rsid w:val="00F82126"/>
    <w:rsid w:val="00F82163"/>
    <w:rsid w:val="00F8271B"/>
    <w:rsid w:val="00F82755"/>
    <w:rsid w:val="00F82ABA"/>
    <w:rsid w:val="00F82D71"/>
    <w:rsid w:val="00F83441"/>
    <w:rsid w:val="00F83615"/>
    <w:rsid w:val="00F83668"/>
    <w:rsid w:val="00F83D49"/>
    <w:rsid w:val="00F851D8"/>
    <w:rsid w:val="00F857B8"/>
    <w:rsid w:val="00F85C68"/>
    <w:rsid w:val="00F85FDB"/>
    <w:rsid w:val="00F87700"/>
    <w:rsid w:val="00F877CD"/>
    <w:rsid w:val="00F87A2F"/>
    <w:rsid w:val="00F913BF"/>
    <w:rsid w:val="00F91685"/>
    <w:rsid w:val="00F91A99"/>
    <w:rsid w:val="00F921A2"/>
    <w:rsid w:val="00F92EC1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783"/>
    <w:rsid w:val="00FA4F61"/>
    <w:rsid w:val="00FA4F73"/>
    <w:rsid w:val="00FA504E"/>
    <w:rsid w:val="00FA5A90"/>
    <w:rsid w:val="00FA5A96"/>
    <w:rsid w:val="00FA5BC5"/>
    <w:rsid w:val="00FA5D88"/>
    <w:rsid w:val="00FA5DAA"/>
    <w:rsid w:val="00FA6153"/>
    <w:rsid w:val="00FA64FD"/>
    <w:rsid w:val="00FA6E76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4DBB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CD0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6CF5"/>
    <w:rsid w:val="00FF71C5"/>
    <w:rsid w:val="00FF7BD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E570-023E-40F3-BB80-7FF80D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A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0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0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rsid w:val="001B0AED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1B0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4A279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1B0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B0AE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4A2790"/>
    <w:rPr>
      <w:rFonts w:ascii="Courier" w:hAnsi="Courier"/>
      <w:sz w:val="22"/>
    </w:rPr>
  </w:style>
  <w:style w:type="paragraph" w:customStyle="1" w:styleId="Application">
    <w:name w:val="Application!Приложение"/>
    <w:rsid w:val="001B0A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0A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0A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4352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8d26a00a-74ad-4e0c-ad97-fe460bf5da08.docx" TargetMode="External"/><Relationship Id="rId18" Type="http://schemas.openxmlformats.org/officeDocument/2006/relationships/hyperlink" Target="file:///C:\content\act\89db0349-3c52-43cf-914a-0b48ed70048c.html" TargetMode="External"/><Relationship Id="rId26" Type="http://schemas.openxmlformats.org/officeDocument/2006/relationships/hyperlink" Target="file:///C:\content\act\7fcf2ed3-07b3-4758-bcb3-b16637567ccf.doc" TargetMode="External"/><Relationship Id="rId39" Type="http://schemas.openxmlformats.org/officeDocument/2006/relationships/hyperlink" Target="file:///C:\content\act\7fcf2ed3-07b3-4758-bcb3-b16637567ccf.doc" TargetMode="External"/><Relationship Id="rId21" Type="http://schemas.openxmlformats.org/officeDocument/2006/relationships/hyperlink" Target="file:///C:\content\act\e721548c-b960-43b7-89d4-2437a492edeb.doc" TargetMode="External"/><Relationship Id="rId34" Type="http://schemas.openxmlformats.org/officeDocument/2006/relationships/hyperlink" Target="file:///C:\content\act\7fcf2ed3-07b3-4758-bcb3-b16637567ccf.doc" TargetMode="External"/><Relationship Id="rId42" Type="http://schemas.openxmlformats.org/officeDocument/2006/relationships/hyperlink" Target="file:///C:\content\act\7bfba2f9-f94a-4ba4-a0b8-dc994223c52d.doc" TargetMode="External"/><Relationship Id="rId47" Type="http://schemas.openxmlformats.org/officeDocument/2006/relationships/hyperlink" Target="file:///C:\content\act\eea5f43f-8962-46c0-b2d2-39aeb7e14daa.doc" TargetMode="External"/><Relationship Id="rId50" Type="http://schemas.openxmlformats.org/officeDocument/2006/relationships/footer" Target="footer1.xml"/><Relationship Id="rId55" Type="http://schemas.openxmlformats.org/officeDocument/2006/relationships/hyperlink" Target="file:///C:\content\act\612b009d-2f50-4872-9e62-ebd7279ae3b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4eba392f-f482-45bb-8b7b-06577762385e.docx" TargetMode="External"/><Relationship Id="rId17" Type="http://schemas.openxmlformats.org/officeDocument/2006/relationships/hyperlink" Target="file:///C:\content\act\8f21b21c-a408-42c4-b9fe-a939b863c84a.html" TargetMode="External"/><Relationship Id="rId25" Type="http://schemas.openxmlformats.org/officeDocument/2006/relationships/hyperlink" Target="file:///C:\content\act\e721548c-b960-43b7-89d4-2437a492edeb.doc" TargetMode="External"/><Relationship Id="rId33" Type="http://schemas.openxmlformats.org/officeDocument/2006/relationships/hyperlink" Target="file:///C:\content\act\2b9027a5-a4a6-44c8-8449-d314451caef2.doc" TargetMode="External"/><Relationship Id="rId38" Type="http://schemas.openxmlformats.org/officeDocument/2006/relationships/hyperlink" Target="file:///C:\content\act\2b9027a5-a4a6-44c8-8449-d314451caef2.doc" TargetMode="External"/><Relationship Id="rId46" Type="http://schemas.openxmlformats.org/officeDocument/2006/relationships/hyperlink" Target="file:///C:\content\act\dc8a3c12-f980-41d9-9499-c73bb7e61f36.doc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8d26a00a-74ad-4e0c-ad97-fe460bf5da08.docx" TargetMode="External"/><Relationship Id="rId20" Type="http://schemas.openxmlformats.org/officeDocument/2006/relationships/hyperlink" Target="file:///C:\content\act\7bfba2f9-f94a-4ba4-a0b8-dc994223c52d.doc" TargetMode="External"/><Relationship Id="rId29" Type="http://schemas.openxmlformats.org/officeDocument/2006/relationships/hyperlink" Target="file:///C:\content\act\2b9027a5-a4a6-44c8-8449-d314451caef2.doc" TargetMode="External"/><Relationship Id="rId41" Type="http://schemas.openxmlformats.org/officeDocument/2006/relationships/hyperlink" Target="file:///C:\content\act\d2d2ab03-8a60-4a88-940a-b0403454acab.docx" TargetMode="External"/><Relationship Id="rId54" Type="http://schemas.openxmlformats.org/officeDocument/2006/relationships/hyperlink" Target="file:///C:\content\act\8d26a00a-74ad-4e0c-ad97-fe460bf5da0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8d26a00a-74ad-4e0c-ad97-fe460bf5da08.docx" TargetMode="External"/><Relationship Id="rId24" Type="http://schemas.openxmlformats.org/officeDocument/2006/relationships/hyperlink" Target="file:///C:\content\act\7bfba2f9-f94a-4ba4-a0b8-dc994223c52d.doc" TargetMode="External"/><Relationship Id="rId32" Type="http://schemas.openxmlformats.org/officeDocument/2006/relationships/hyperlink" Target="file:///C:\content\act\e721548c-b960-43b7-89d4-2437a492edeb.doc" TargetMode="External"/><Relationship Id="rId37" Type="http://schemas.openxmlformats.org/officeDocument/2006/relationships/hyperlink" Target="file:///C:\content\act\e721548c-b960-43b7-89d4-2437a492edeb.doc" TargetMode="External"/><Relationship Id="rId40" Type="http://schemas.openxmlformats.org/officeDocument/2006/relationships/hyperlink" Target="file:///C:\content\act\dc8a3c12-f980-41d9-9499-c73bb7e61f36.doc" TargetMode="External"/><Relationship Id="rId45" Type="http://schemas.openxmlformats.org/officeDocument/2006/relationships/hyperlink" Target="file:///C:\content\act\7fcf2ed3-07b3-4758-bcb3-b16637567ccf.doc" TargetMode="External"/><Relationship Id="rId53" Type="http://schemas.openxmlformats.org/officeDocument/2006/relationships/footer" Target="footer3.xml"/><Relationship Id="rId58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8d26a00a-74ad-4e0c-ad97-fe460bf5da08.docx" TargetMode="External"/><Relationship Id="rId23" Type="http://schemas.openxmlformats.org/officeDocument/2006/relationships/hyperlink" Target="file:///C:\content\act\2b9027a5-a4a6-44c8-8449-d314451caef2.doc" TargetMode="External"/><Relationship Id="rId28" Type="http://schemas.openxmlformats.org/officeDocument/2006/relationships/hyperlink" Target="file:///C:\content\act\e721548c-b960-43b7-89d4-2437a492edeb.doc" TargetMode="External"/><Relationship Id="rId36" Type="http://schemas.openxmlformats.org/officeDocument/2006/relationships/hyperlink" Target="file:///C:\content\act\7bfba2f9-f94a-4ba4-a0b8-dc994223c52d.doc" TargetMode="External"/><Relationship Id="rId49" Type="http://schemas.openxmlformats.org/officeDocument/2006/relationships/header" Target="header2.xml"/><Relationship Id="rId57" Type="http://schemas.openxmlformats.org/officeDocument/2006/relationships/header" Target="header4.xml"/><Relationship Id="rId10" Type="http://schemas.openxmlformats.org/officeDocument/2006/relationships/hyperlink" Target="file:///C:\content\act\4e3c534c-a34c-443b-aa7d-85f176a9d6ea.docx" TargetMode="External"/><Relationship Id="rId19" Type="http://schemas.openxmlformats.org/officeDocument/2006/relationships/hyperlink" Target="file:///C:\content\act\e682fa86-b46e-4f62-ae91-e9da3de6249a.docx" TargetMode="External"/><Relationship Id="rId31" Type="http://schemas.openxmlformats.org/officeDocument/2006/relationships/hyperlink" Target="file:///C:\content\act\7bfba2f9-f94a-4ba4-a0b8-dc994223c52d.doc" TargetMode="External"/><Relationship Id="rId44" Type="http://schemas.openxmlformats.org/officeDocument/2006/relationships/hyperlink" Target="file:///C:\content\act\2b9027a5-a4a6-44c8-8449-d314451caef2.doc" TargetMode="External"/><Relationship Id="rId52" Type="http://schemas.openxmlformats.org/officeDocument/2006/relationships/header" Target="header3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8d26a00a-74ad-4e0c-ad97-fe460bf5da08.docx" TargetMode="External"/><Relationship Id="rId14" Type="http://schemas.openxmlformats.org/officeDocument/2006/relationships/hyperlink" Target="file:///C:\content\act\2b4e2eec-0566-46a6-a252-b00174cfee8d.docx" TargetMode="External"/><Relationship Id="rId22" Type="http://schemas.openxmlformats.org/officeDocument/2006/relationships/hyperlink" Target="file:///C:\content\act\7bfba2f9-f94a-4ba4-a0b8-dc994223c52d.doc" TargetMode="External"/><Relationship Id="rId27" Type="http://schemas.openxmlformats.org/officeDocument/2006/relationships/hyperlink" Target="file:///C:\content\act\7bfba2f9-f94a-4ba4-a0b8-dc994223c52d.doc" TargetMode="External"/><Relationship Id="rId30" Type="http://schemas.openxmlformats.org/officeDocument/2006/relationships/hyperlink" Target="file:///C:\content\act\dc8a3c12-f980-41d9-9499-c73bb7e61f36.doc" TargetMode="External"/><Relationship Id="rId35" Type="http://schemas.openxmlformats.org/officeDocument/2006/relationships/hyperlink" Target="file:///C:\content\act\eea5f43f-8962-46c0-b2d2-39aeb7e14daa.doc" TargetMode="External"/><Relationship Id="rId43" Type="http://schemas.openxmlformats.org/officeDocument/2006/relationships/hyperlink" Target="file:///C:\content\act\e721548c-b960-43b7-89d4-2437a492edeb.doc" TargetMode="External"/><Relationship Id="rId48" Type="http://schemas.openxmlformats.org/officeDocument/2006/relationships/header" Target="header1.xml"/><Relationship Id="rId56" Type="http://schemas.openxmlformats.org/officeDocument/2006/relationships/hyperlink" Target="file:///C:\content\act\aeb23ace-bba9-4b3e-bcf9-2c17a1cda1a0.html" TargetMode="External"/><Relationship Id="rId8" Type="http://schemas.openxmlformats.org/officeDocument/2006/relationships/hyperlink" Target="file:///C:\content\act\621dca39-6947-4a39-8da7-6635f89d5169.docx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CE13-1DD6-4553-9B65-644CE6A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20125</CharactersWithSpaces>
  <SharedDoc>false</SharedDoc>
  <HLinks>
    <vt:vector size="6" baseType="variant"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../../../../content/act/aeb23ace-bba9-4b3e-bcf9-2c17a1cda1a0.html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Алексейцева</cp:lastModifiedBy>
  <cp:revision>2</cp:revision>
  <cp:lastPrinted>2023-12-20T10:32:00Z</cp:lastPrinted>
  <dcterms:created xsi:type="dcterms:W3CDTF">2025-02-07T12:14:00Z</dcterms:created>
  <dcterms:modified xsi:type="dcterms:W3CDTF">2025-02-07T12:14:00Z</dcterms:modified>
</cp:coreProperties>
</file>