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C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сроках предоставления субсидий</w:t>
      </w:r>
    </w:p>
    <w:p w:rsidR="00D909C5" w:rsidRP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Фрагмент из Порядка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расчета и предоставления субсидий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на поддержку и развитие животноводства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(приложение к постановлению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администрации города Пыть-Яха</w:t>
      </w:r>
    </w:p>
    <w:p w:rsidR="00D909C5" w:rsidRDefault="0074308B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15.03.2022 № 91</w:t>
      </w:r>
      <w:r w:rsidR="00D909C5" w:rsidRPr="00D909C5">
        <w:rPr>
          <w:rFonts w:ascii="Times New Roman" w:hAnsi="Times New Roman" w:cs="Times New Roman"/>
          <w:i/>
          <w:sz w:val="28"/>
          <w:szCs w:val="28"/>
        </w:rPr>
        <w:t>-па)</w:t>
      </w:r>
    </w:p>
    <w:p w:rsidR="00D909C5" w:rsidRPr="0001681E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2.4. Для получения субсидии Получатели представляют в Уполномоченный орган следующие документы: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2.4.1. На реализацию продукции животноводства собственного производства (за исключением личных подсобных хозяйств), указанных в пунктах 1.1, 1.2, 2, 3, 4 раздела «Животноводство» приложения 25 к Постановлению автономного округа № 637-п (молоко и молокопродукты; мясо крупного и мелкого рогатого скота, лошадей; мясо тяжеловесного молодняка (не менее 450 кг) крупного рогатого скота промышленного скрещивания и молочных пород; мяса тяжеловесного молодняка (не менее 450 кг) крупного рогатого скота специализированных мясных пород; мясо свиней; мясо птицы, мясо кроликов; яйцо птицы; шкурки серебристо-черных лисиц)-</w:t>
      </w:r>
      <w:r w:rsidRPr="00396592">
        <w:rPr>
          <w:rFonts w:ascii="Times New Roman" w:hAnsi="Times New Roman" w:cs="Times New Roman"/>
          <w:b/>
          <w:sz w:val="28"/>
          <w:szCs w:val="28"/>
          <w:u w:val="single"/>
        </w:rPr>
        <w:t>до 5-го рабочего дня соответствующего месяца</w:t>
      </w:r>
      <w:r w:rsidRPr="004522DA">
        <w:rPr>
          <w:rFonts w:ascii="Times New Roman" w:hAnsi="Times New Roman" w:cs="Times New Roman"/>
          <w:sz w:val="28"/>
          <w:szCs w:val="28"/>
        </w:rPr>
        <w:t>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</w:t>
      </w:r>
      <w:r w:rsidRPr="004522DA">
        <w:rPr>
          <w:rFonts w:ascii="Times New Roman" w:hAnsi="Times New Roman" w:cs="Times New Roman"/>
          <w:sz w:val="28"/>
          <w:szCs w:val="28"/>
        </w:rPr>
        <w:lastRenderedPageBreak/>
        <w:t>документами соответствующих видов продукции;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распоряжением администрации города Пыть-Яха;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справку-расчет фактически произведённых затрат связанные с производством и реализацией продукции животноводства, согласно приложению № 2 к настоящему Порядку;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копии документов: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1) подтверждающие реализацию продукции животноводства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2) копии документов (договоров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учете), подтверждающие затраты, связанные с производством и реализацией продукции животноводства собственного производства: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затраты на выплату заработной платы работникам;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затраты на коммунальные услуги (водоснабжение, водоотведение, теплоснабжение, электроэнергия, а также вывоз ТКО);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затраты на проведение (обеспечение) ветеринарных профилактических, диагностических, лечебных мероприятий;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приобретение кормов для сельскохозяйственных животных </w:t>
      </w:r>
      <w:r w:rsidRPr="004522DA">
        <w:rPr>
          <w:rFonts w:ascii="Times New Roman" w:hAnsi="Times New Roman" w:cs="Times New Roman"/>
          <w:sz w:val="28"/>
          <w:szCs w:val="28"/>
        </w:rPr>
        <w:lastRenderedPageBreak/>
        <w:t xml:space="preserve">(птиц);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услугу по доставке кормов (транспортные расходы);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приобретение средств индивидуальной или групповой идентификации сельскохозяйственных животных (птиц);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оплату услуг убоя сельскохозяйственных животных (птицы), оказанных организациями, индивидуальными предпринимателями, имеющими на праве собственности или аренды пункты убоя сельскохозяйственных животных (птицы), соответствующие установленным законодательством Российской Федерации требованиям, а также затрат на доставку сельскохозяйственных животных (птицы) к месту убоя и месту реализации;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затраты на приобретение горюче-смазочных материалов для сельскохозяйственной техники;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приобретение запасных частей для сельскохозяйственной техники (с предоставлением копий документов на сельскохозяйственную технику зарегистрированную в соответствии с действующим законодательством);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тару и приобретение упаковочных материалов, сырья для переработки и реализации продукции животноводства собственного производства;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обязательную и добровольную сертификацию (декларирование) продукции животноводства собственного производства;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приобретение специальной одежды работникам;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затраты на страховые платежи по страхованию продукции животноводства собственного производства;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затраты на оформление ветеринарных сопроводительных документов на продукцию животноводства собственного производства.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</w:t>
      </w:r>
      <w:r w:rsidRPr="004522DA">
        <w:rPr>
          <w:rFonts w:ascii="Times New Roman" w:hAnsi="Times New Roman" w:cs="Times New Roman"/>
          <w:sz w:val="28"/>
          <w:szCs w:val="28"/>
        </w:rPr>
        <w:lastRenderedPageBreak/>
        <w:t xml:space="preserve">фамилии и инициалов, даты заверения, оттиском печати организации (при наличии) на каждом листе документа (документов).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«Животноводство» приложения 25 к Постановлению автономного </w:t>
      </w:r>
      <w:proofErr w:type="gramStart"/>
      <w:r w:rsidRPr="004522DA">
        <w:rPr>
          <w:rFonts w:ascii="Times New Roman" w:hAnsi="Times New Roman" w:cs="Times New Roman"/>
          <w:sz w:val="28"/>
          <w:szCs w:val="28"/>
        </w:rPr>
        <w:t>округа  №</w:t>
      </w:r>
      <w:proofErr w:type="gramEnd"/>
      <w:r w:rsidRPr="004522DA">
        <w:rPr>
          <w:rFonts w:ascii="Times New Roman" w:hAnsi="Times New Roman" w:cs="Times New Roman"/>
          <w:sz w:val="28"/>
          <w:szCs w:val="28"/>
        </w:rPr>
        <w:t xml:space="preserve"> 637-п)</w:t>
      </w:r>
      <w:r w:rsidRPr="00396592">
        <w:rPr>
          <w:rFonts w:ascii="Times New Roman" w:hAnsi="Times New Roman" w:cs="Times New Roman"/>
          <w:sz w:val="28"/>
          <w:szCs w:val="28"/>
        </w:rPr>
        <w:t xml:space="preserve"> -</w:t>
      </w:r>
      <w:r w:rsidRPr="00396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 августа</w:t>
      </w:r>
      <w:r w:rsidRPr="004522DA">
        <w:rPr>
          <w:rFonts w:ascii="Times New Roman" w:hAnsi="Times New Roman" w:cs="Times New Roman"/>
          <w:sz w:val="28"/>
          <w:szCs w:val="28"/>
        </w:rPr>
        <w:t>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специализированных мясных пород по состоянию на 1 число месяца, предшествующего месяцу регистрации заявления по формам, установленным распоряжением администрации города Пыть-Яха;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522DA" w:rsidRPr="00CB113D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</w:t>
      </w:r>
      <w:proofErr w:type="gramStart"/>
      <w:r w:rsidRPr="004522DA">
        <w:rPr>
          <w:rFonts w:ascii="Times New Roman" w:hAnsi="Times New Roman" w:cs="Times New Roman"/>
          <w:sz w:val="28"/>
          <w:szCs w:val="28"/>
        </w:rPr>
        <w:t>округа  №</w:t>
      </w:r>
      <w:proofErr w:type="gramEnd"/>
      <w:r w:rsidRPr="004522DA">
        <w:rPr>
          <w:rFonts w:ascii="Times New Roman" w:hAnsi="Times New Roman" w:cs="Times New Roman"/>
          <w:sz w:val="28"/>
          <w:szCs w:val="28"/>
        </w:rPr>
        <w:t xml:space="preserve"> 637-п) </w:t>
      </w:r>
      <w:r w:rsidRPr="00CB113D">
        <w:rPr>
          <w:rFonts w:ascii="Times New Roman" w:hAnsi="Times New Roman" w:cs="Times New Roman"/>
          <w:sz w:val="28"/>
          <w:szCs w:val="28"/>
        </w:rPr>
        <w:t xml:space="preserve">- </w:t>
      </w:r>
      <w:r w:rsidRPr="00CB113D">
        <w:rPr>
          <w:rFonts w:ascii="Times New Roman" w:hAnsi="Times New Roman" w:cs="Times New Roman"/>
          <w:b/>
          <w:sz w:val="28"/>
          <w:szCs w:val="28"/>
          <w:u w:val="single"/>
        </w:rPr>
        <w:t>до 1 июня (за 1 полугодие), до 1 ноября (2 полугодие)</w:t>
      </w:r>
      <w:r w:rsidRPr="00CB113D">
        <w:rPr>
          <w:rFonts w:ascii="Times New Roman" w:hAnsi="Times New Roman" w:cs="Times New Roman"/>
          <w:b/>
          <w:sz w:val="28"/>
          <w:szCs w:val="28"/>
        </w:rPr>
        <w:t>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- 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по состоянию на 1 января текущего </w:t>
      </w:r>
      <w:r w:rsidRPr="004522D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за 1 полугодие, по состоянию на 1 июля текущего финансового года за 2 полугодие по формам, установленным распоряжением администрации города Пыть-Яха;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2.4.4. На содержание маточного поголовья животных (личные подсобные хозяйства) (пункт 14 раздела «Животноводство» приложения 25 к Постановлению автономного </w:t>
      </w:r>
      <w:proofErr w:type="gramStart"/>
      <w:r w:rsidRPr="004522DA">
        <w:rPr>
          <w:rFonts w:ascii="Times New Roman" w:hAnsi="Times New Roman" w:cs="Times New Roman"/>
          <w:sz w:val="28"/>
          <w:szCs w:val="28"/>
        </w:rPr>
        <w:t>округа  №</w:t>
      </w:r>
      <w:proofErr w:type="gramEnd"/>
      <w:r w:rsidRPr="004522DA">
        <w:rPr>
          <w:rFonts w:ascii="Times New Roman" w:hAnsi="Times New Roman" w:cs="Times New Roman"/>
          <w:sz w:val="28"/>
          <w:szCs w:val="28"/>
        </w:rPr>
        <w:t xml:space="preserve"> 637-п)</w:t>
      </w:r>
      <w:r w:rsidRPr="00CB113D">
        <w:rPr>
          <w:rFonts w:ascii="Times New Roman" w:hAnsi="Times New Roman" w:cs="Times New Roman"/>
          <w:sz w:val="28"/>
          <w:szCs w:val="28"/>
        </w:rPr>
        <w:t xml:space="preserve"> - </w:t>
      </w:r>
      <w:r w:rsidRPr="00CB113D">
        <w:rPr>
          <w:rFonts w:ascii="Times New Roman" w:hAnsi="Times New Roman" w:cs="Times New Roman"/>
          <w:b/>
          <w:sz w:val="28"/>
          <w:szCs w:val="28"/>
          <w:u w:val="single"/>
        </w:rPr>
        <w:t>до 1 ноября</w:t>
      </w:r>
      <w:r w:rsidRPr="00CB113D">
        <w:rPr>
          <w:rFonts w:ascii="Times New Roman" w:hAnsi="Times New Roman" w:cs="Times New Roman"/>
          <w:b/>
          <w:sz w:val="28"/>
          <w:szCs w:val="28"/>
        </w:rPr>
        <w:t>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приложению;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копию ветеринарно-санитарного паспорта подворья;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- в случае необходимости доверенность на право подписи финансовых документов (договоров, соглашений) от имени Получателя.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2.8. Уполномоченный орган в течение </w:t>
      </w:r>
      <w:r w:rsidRPr="007C4FC0">
        <w:rPr>
          <w:rFonts w:ascii="Times New Roman" w:hAnsi="Times New Roman" w:cs="Times New Roman"/>
          <w:b/>
          <w:sz w:val="28"/>
          <w:szCs w:val="28"/>
          <w:u w:val="single"/>
        </w:rPr>
        <w:t>15 рабочих дней с даты регистрации документов</w:t>
      </w:r>
      <w:r w:rsidRPr="004522DA">
        <w:rPr>
          <w:rFonts w:ascii="Times New Roman" w:hAnsi="Times New Roman" w:cs="Times New Roman"/>
          <w:sz w:val="28"/>
          <w:szCs w:val="28"/>
        </w:rPr>
        <w:t>, указанных в пункте 2.4 Порядка, осуществляет их проверку на предмет достоверности, а также проверку Получателя на соответствие категории, условиям и требованиям, установленных пунктами 1.6, 2.1 и 2.3 настоящего Порядка.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</w:t>
      </w:r>
      <w:r w:rsidRPr="007C4FC0">
        <w:rPr>
          <w:rFonts w:ascii="Times New Roman" w:hAnsi="Times New Roman" w:cs="Times New Roman"/>
          <w:b/>
          <w:sz w:val="28"/>
          <w:szCs w:val="28"/>
          <w:u w:val="single"/>
        </w:rPr>
        <w:t>5 рабочих дней с момента ее завершения</w:t>
      </w:r>
      <w:r w:rsidRPr="004522DA">
        <w:rPr>
          <w:rFonts w:ascii="Times New Roman" w:hAnsi="Times New Roman" w:cs="Times New Roman"/>
          <w:sz w:val="28"/>
          <w:szCs w:val="28"/>
        </w:rPr>
        <w:t xml:space="preserve">, направляет документы на рассмотрение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 (далее – Комиссия) для принятия решения о наличии оснований для предоставления </w:t>
      </w:r>
      <w:r w:rsidRPr="004522DA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субсидии Положение о Комиссии, а также её состав утвержден распоряжением администрации города Пыть-Яха от 26.12.2019 № 2995-ра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об отказе в ее предоставлении оформляется распоряжением администрации города Пыть-Яха, в течении </w:t>
      </w:r>
      <w:r w:rsidRPr="007C4FC0">
        <w:rPr>
          <w:rFonts w:ascii="Times New Roman" w:hAnsi="Times New Roman" w:cs="Times New Roman"/>
          <w:b/>
          <w:sz w:val="28"/>
          <w:szCs w:val="28"/>
          <w:u w:val="single"/>
        </w:rPr>
        <w:t>3-х рабочий дней с момента принятия решения комиссией</w:t>
      </w:r>
      <w:r w:rsidRPr="004522DA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субсидии.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2.12. Условия и порядок заключения Соглашения: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2.12.1. Основанием для перечисления субсидии является Соглашение, заключенное между главным распорядителем бюджетных средств и Получателем.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в соответствии с типовой формой установленной комитетом по финансам администрации города Пыть-Яха. 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2.12.2. В течение </w:t>
      </w:r>
      <w:r w:rsidRPr="007C4FC0">
        <w:rPr>
          <w:rFonts w:ascii="Times New Roman" w:hAnsi="Times New Roman" w:cs="Times New Roman"/>
          <w:b/>
          <w:sz w:val="28"/>
          <w:szCs w:val="28"/>
          <w:u w:val="single"/>
        </w:rPr>
        <w:t>3 рабочих дней со дня принятия решения</w:t>
      </w:r>
      <w:r w:rsidRPr="004522DA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 w:rsidRPr="00640C41">
        <w:rPr>
          <w:rFonts w:ascii="Times New Roman" w:hAnsi="Times New Roman" w:cs="Times New Roman"/>
          <w:b/>
          <w:sz w:val="28"/>
          <w:szCs w:val="28"/>
          <w:u w:val="single"/>
        </w:rPr>
        <w:t>5 рабочих дней с даты получения Соглашения</w:t>
      </w:r>
      <w:r w:rsidRPr="004522DA">
        <w:rPr>
          <w:rFonts w:ascii="Times New Roman" w:hAnsi="Times New Roman" w:cs="Times New Roman"/>
          <w:sz w:val="28"/>
          <w:szCs w:val="28"/>
        </w:rPr>
        <w:t xml:space="preserve">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</w:t>
      </w:r>
      <w:r w:rsidRPr="00640C41">
        <w:rPr>
          <w:rFonts w:ascii="Times New Roman" w:hAnsi="Times New Roman" w:cs="Times New Roman"/>
          <w:b/>
          <w:sz w:val="28"/>
          <w:szCs w:val="28"/>
          <w:u w:val="single"/>
        </w:rPr>
        <w:t xml:space="preserve">5 рабочими днями с даты получения </w:t>
      </w:r>
      <w:r w:rsidRPr="004522DA">
        <w:rPr>
          <w:rFonts w:ascii="Times New Roman" w:hAnsi="Times New Roman" w:cs="Times New Roman"/>
          <w:sz w:val="28"/>
          <w:szCs w:val="28"/>
        </w:rPr>
        <w:t>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2.14. Перечисление субсидии Получателю осуществляется в срок </w:t>
      </w:r>
      <w:r w:rsidRPr="00C97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C977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позднее 10-ого рабочего дня</w:t>
      </w:r>
      <w:r w:rsidRPr="004522DA">
        <w:rPr>
          <w:rFonts w:ascii="Times New Roman" w:hAnsi="Times New Roman" w:cs="Times New Roman"/>
          <w:sz w:val="28"/>
          <w:szCs w:val="28"/>
        </w:rPr>
        <w:t>, следующего за днем подписания соглашения, на счет Получателя, открытый в российской кредитной организации.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Юридическим лицам, не являющимся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лицевые счета, открываемые им соответственно в Федеральном казначействе, финансовом органе субъекта Российской Федерации (муниципального образования), на основании ст.220.1.Бюджетного кодекса Российской Федерации.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 xml:space="preserve">2.15. В течение </w:t>
      </w:r>
      <w:r w:rsidRPr="00253083">
        <w:rPr>
          <w:rFonts w:ascii="Times New Roman" w:hAnsi="Times New Roman" w:cs="Times New Roman"/>
          <w:b/>
          <w:sz w:val="28"/>
          <w:szCs w:val="28"/>
          <w:u w:val="single"/>
        </w:rPr>
        <w:t>3 рабочих дней</w:t>
      </w:r>
      <w:r w:rsidRPr="004522DA">
        <w:rPr>
          <w:rFonts w:ascii="Times New Roman" w:hAnsi="Times New Roman" w:cs="Times New Roman"/>
          <w:sz w:val="28"/>
          <w:szCs w:val="28"/>
        </w:rPr>
        <w:t xml:space="preserve">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отказа, на адрес электронной почты, почтовым отправлением или вручает лично.</w:t>
      </w:r>
    </w:p>
    <w:p w:rsidR="004522DA" w:rsidRPr="004522DA" w:rsidRDefault="004522DA" w:rsidP="004522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2DA">
        <w:rPr>
          <w:rFonts w:ascii="Times New Roman" w:hAnsi="Times New Roman" w:cs="Times New Roman"/>
          <w:sz w:val="28"/>
          <w:szCs w:val="28"/>
        </w:rPr>
        <w:t>2.16. 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</w:r>
      <w:bookmarkStart w:id="0" w:name="_GoBack"/>
      <w:bookmarkEnd w:id="0"/>
    </w:p>
    <w:sectPr w:rsidR="004522DA" w:rsidRPr="0045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2"/>
    <w:rsid w:val="0001681E"/>
    <w:rsid w:val="00253083"/>
    <w:rsid w:val="00396592"/>
    <w:rsid w:val="004522DA"/>
    <w:rsid w:val="004E2CE6"/>
    <w:rsid w:val="00640C41"/>
    <w:rsid w:val="0074308B"/>
    <w:rsid w:val="007C4FC0"/>
    <w:rsid w:val="00A31E10"/>
    <w:rsid w:val="00A400F6"/>
    <w:rsid w:val="00C97782"/>
    <w:rsid w:val="00CA107F"/>
    <w:rsid w:val="00CB113D"/>
    <w:rsid w:val="00D11182"/>
    <w:rsid w:val="00D909C5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D6E5-EC32-4B6F-BECD-2E4F4E3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00F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Маргарита Васнева</cp:lastModifiedBy>
  <cp:revision>14</cp:revision>
  <dcterms:created xsi:type="dcterms:W3CDTF">2022-02-14T12:09:00Z</dcterms:created>
  <dcterms:modified xsi:type="dcterms:W3CDTF">2024-01-29T12:49:00Z</dcterms:modified>
</cp:coreProperties>
</file>