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E11C98" w:rsidRPr="00E11C98" w:rsidRDefault="00E11C98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.3. </w:t>
      </w:r>
      <w:r>
        <w:rPr>
          <w:spacing w:val="-10"/>
          <w:sz w:val="28"/>
          <w:szCs w:val="28"/>
        </w:rPr>
        <w:t>Таблиц</w:t>
      </w:r>
      <w:r w:rsidR="006807C2">
        <w:rPr>
          <w:spacing w:val="-10"/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№ 2 «</w:t>
      </w:r>
      <w:r w:rsidRPr="00E11C98">
        <w:rPr>
          <w:spacing w:val="-10"/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spacing w:val="-10"/>
          <w:sz w:val="28"/>
          <w:szCs w:val="28"/>
        </w:rPr>
        <w:t>» дополнить</w:t>
      </w:r>
      <w:r w:rsidR="00427F65">
        <w:rPr>
          <w:spacing w:val="-10"/>
          <w:sz w:val="28"/>
          <w:szCs w:val="28"/>
        </w:rPr>
        <w:t xml:space="preserve"> </w:t>
      </w:r>
      <w:r w:rsidR="006807C2">
        <w:rPr>
          <w:spacing w:val="-10"/>
          <w:sz w:val="28"/>
          <w:szCs w:val="28"/>
        </w:rPr>
        <w:t>пунктом</w:t>
      </w:r>
      <w:r w:rsidR="00427F65">
        <w:rPr>
          <w:spacing w:val="-10"/>
          <w:sz w:val="28"/>
          <w:szCs w:val="28"/>
        </w:rPr>
        <w:t xml:space="preserve"> 1.8</w:t>
      </w:r>
      <w:r w:rsidR="006807C2">
        <w:rPr>
          <w:spacing w:val="-10"/>
          <w:sz w:val="28"/>
          <w:szCs w:val="28"/>
        </w:rPr>
        <w:t>.</w:t>
      </w:r>
      <w:r w:rsidR="00427F65">
        <w:rPr>
          <w:spacing w:val="-10"/>
          <w:sz w:val="28"/>
          <w:szCs w:val="28"/>
        </w:rPr>
        <w:t xml:space="preserve"> согласно приложению № 3.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   </w:t>
      </w:r>
      <w:r w:rsidR="00F7229D" w:rsidRPr="00B906C2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923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D81DF6">
        <w:trPr>
          <w:trHeight w:val="22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BB500E" w:rsidRPr="00132578" w:rsidRDefault="00D20D94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842662" w:rsidRDefault="00351023" w:rsidP="0060792C">
            <w:pPr>
              <w:jc w:val="center"/>
            </w:pPr>
            <w:r w:rsidRPr="00842662">
              <w:t>4,</w:t>
            </w:r>
            <w:r w:rsidR="0060792C">
              <w:t>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B500E" w:rsidRPr="009D12E7" w:rsidRDefault="001E6472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849" w:type="dxa"/>
          </w:tcPr>
          <w:p w:rsidR="001E6472" w:rsidRPr="00CB7B27" w:rsidRDefault="007E1147" w:rsidP="00351023">
            <w:pPr>
              <w:jc w:val="center"/>
            </w:pPr>
            <w:r>
              <w:t>19,9</w:t>
            </w:r>
          </w:p>
        </w:tc>
        <w:tc>
          <w:tcPr>
            <w:tcW w:w="852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709" w:type="dxa"/>
          </w:tcPr>
          <w:p w:rsidR="001E6472" w:rsidRPr="00CB7B27" w:rsidRDefault="001E6472" w:rsidP="0060792C">
            <w:pPr>
              <w:jc w:val="center"/>
            </w:pPr>
            <w:r w:rsidRPr="00CB7B27">
              <w:t>20,</w:t>
            </w:r>
            <w:r w:rsidR="0060792C">
              <w:t>5</w:t>
            </w:r>
          </w:p>
        </w:tc>
        <w:tc>
          <w:tcPr>
            <w:tcW w:w="851" w:type="dxa"/>
          </w:tcPr>
          <w:p w:rsidR="001E6472" w:rsidRPr="00CB7B27" w:rsidRDefault="001E6472" w:rsidP="007E1147">
            <w:pPr>
              <w:jc w:val="center"/>
            </w:pPr>
            <w:r w:rsidRPr="00CB7B27">
              <w:t>2</w:t>
            </w:r>
            <w:r w:rsidR="007E1147">
              <w:t>0</w:t>
            </w:r>
            <w:r w:rsidRPr="00CB7B27">
              <w:t>,</w:t>
            </w:r>
            <w:r w:rsidR="007E1147">
              <w:t>9</w:t>
            </w:r>
          </w:p>
        </w:tc>
        <w:tc>
          <w:tcPr>
            <w:tcW w:w="1417" w:type="dxa"/>
          </w:tcPr>
          <w:p w:rsidR="001E6472" w:rsidRDefault="001E6472" w:rsidP="007E1147">
            <w:pPr>
              <w:jc w:val="center"/>
            </w:pPr>
            <w:r w:rsidRPr="00CB7B27">
              <w:t>2</w:t>
            </w:r>
            <w:r w:rsidR="007E1147">
              <w:t>0,9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1E6472" w:rsidRPr="000325F9" w:rsidRDefault="001E6472" w:rsidP="00922C8C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7</w:t>
            </w:r>
          </w:p>
        </w:tc>
        <w:tc>
          <w:tcPr>
            <w:tcW w:w="84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2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1" w:type="dxa"/>
          </w:tcPr>
          <w:p w:rsidR="001E6472" w:rsidRPr="000325F9" w:rsidRDefault="001E6472" w:rsidP="00922C8C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1E6472" w:rsidRDefault="001E6472" w:rsidP="00F734CE">
            <w:pPr>
              <w:jc w:val="center"/>
            </w:pPr>
            <w:r w:rsidRPr="000325F9">
              <w:t>0,</w:t>
            </w:r>
            <w:r>
              <w:t>2</w:t>
            </w:r>
            <w:r w:rsidR="00F734CE">
              <w:t>5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квадратных метров </w:t>
            </w:r>
            <w:r w:rsidRPr="009D12E7">
              <w:rPr>
                <w:sz w:val="22"/>
                <w:szCs w:val="22"/>
              </w:rPr>
              <w:lastRenderedPageBreak/>
              <w:t>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lastRenderedPageBreak/>
              <w:t xml:space="preserve">Региональный проект «Обеспечение устойчивого сокращения </w:t>
            </w:r>
            <w:r w:rsidRPr="009D12E7">
              <w:rPr>
                <w:sz w:val="18"/>
                <w:szCs w:val="18"/>
              </w:rPr>
              <w:lastRenderedPageBreak/>
              <w:t>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BB500E" w:rsidRPr="00922C8C" w:rsidRDefault="00BB500E" w:rsidP="00922C8C">
            <w:pPr>
              <w:jc w:val="center"/>
            </w:pPr>
            <w:r w:rsidRPr="00922C8C">
              <w:lastRenderedPageBreak/>
              <w:t>5,2</w:t>
            </w:r>
          </w:p>
        </w:tc>
        <w:tc>
          <w:tcPr>
            <w:tcW w:w="709" w:type="dxa"/>
          </w:tcPr>
          <w:p w:rsidR="00BB500E" w:rsidRPr="00922C8C" w:rsidRDefault="001E6472" w:rsidP="00F734CE">
            <w:pPr>
              <w:jc w:val="center"/>
            </w:pPr>
            <w:r w:rsidRPr="00922C8C">
              <w:t>7,</w:t>
            </w:r>
            <w:r w:rsidR="00F734CE">
              <w:t>8</w:t>
            </w:r>
          </w:p>
        </w:tc>
        <w:tc>
          <w:tcPr>
            <w:tcW w:w="849" w:type="dxa"/>
          </w:tcPr>
          <w:p w:rsidR="00BB500E" w:rsidRPr="00922C8C" w:rsidRDefault="00F734CE" w:rsidP="00F734CE">
            <w:pPr>
              <w:jc w:val="center"/>
            </w:pPr>
            <w:r>
              <w:t>8,2</w:t>
            </w:r>
          </w:p>
        </w:tc>
        <w:tc>
          <w:tcPr>
            <w:tcW w:w="852" w:type="dxa"/>
          </w:tcPr>
          <w:p w:rsidR="00BB500E" w:rsidRPr="00202057" w:rsidRDefault="00FF7CD7" w:rsidP="00F734CE">
            <w:pPr>
              <w:jc w:val="center"/>
            </w:pPr>
            <w:r w:rsidRPr="00202057">
              <w:t>8</w:t>
            </w:r>
            <w:r w:rsidR="00F734CE" w:rsidRPr="00202057">
              <w:t>,7</w:t>
            </w:r>
          </w:p>
        </w:tc>
        <w:tc>
          <w:tcPr>
            <w:tcW w:w="709" w:type="dxa"/>
          </w:tcPr>
          <w:p w:rsidR="00BB500E" w:rsidRPr="00922C8C" w:rsidRDefault="00F734CE" w:rsidP="00F734CE">
            <w:pPr>
              <w:jc w:val="center"/>
            </w:pPr>
            <w:r>
              <w:t>9</w:t>
            </w:r>
            <w:r w:rsidR="00BB500E" w:rsidRPr="00922C8C">
              <w:t>,</w:t>
            </w:r>
            <w:r w:rsidR="001E6472" w:rsidRPr="00922C8C">
              <w:t>5</w:t>
            </w:r>
          </w:p>
        </w:tc>
        <w:tc>
          <w:tcPr>
            <w:tcW w:w="851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417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rPr>
          <w:trHeight w:val="43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DF6" w:rsidRPr="009D12E7" w:rsidRDefault="00D81DF6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D8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D81DF6" w:rsidRPr="002310D8" w:rsidRDefault="00D81DF6" w:rsidP="00922C8C">
            <w:pPr>
              <w:jc w:val="center"/>
            </w:pPr>
            <w:r w:rsidRPr="002310D8">
              <w:t>57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16</w:t>
            </w:r>
          </w:p>
        </w:tc>
        <w:tc>
          <w:tcPr>
            <w:tcW w:w="84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36</w:t>
            </w:r>
          </w:p>
        </w:tc>
        <w:tc>
          <w:tcPr>
            <w:tcW w:w="852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61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8</w:t>
            </w:r>
            <w:r w:rsidRPr="002310D8">
              <w:t>5</w:t>
            </w:r>
          </w:p>
        </w:tc>
        <w:tc>
          <w:tcPr>
            <w:tcW w:w="851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417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559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6" w:rsidRPr="009D12E7" w:rsidRDefault="00D81DF6" w:rsidP="00AB52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1DF6" w:rsidRPr="004373C4" w:rsidRDefault="00D81DF6" w:rsidP="001977C7">
            <w:pPr>
              <w:jc w:val="center"/>
            </w:pPr>
          </w:p>
        </w:tc>
        <w:tc>
          <w:tcPr>
            <w:tcW w:w="1843" w:type="dxa"/>
            <w:vMerge/>
          </w:tcPr>
          <w:p w:rsidR="00D81DF6" w:rsidRPr="004373C4" w:rsidRDefault="00D81DF6" w:rsidP="00AD35AF"/>
        </w:tc>
        <w:tc>
          <w:tcPr>
            <w:tcW w:w="1985" w:type="dxa"/>
            <w:vMerge/>
          </w:tcPr>
          <w:p w:rsidR="00D81DF6" w:rsidRPr="004373C4" w:rsidRDefault="00D81DF6" w:rsidP="000831A2"/>
        </w:tc>
        <w:tc>
          <w:tcPr>
            <w:tcW w:w="925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4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2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1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417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559" w:type="dxa"/>
            <w:vMerge/>
          </w:tcPr>
          <w:p w:rsidR="00D81DF6" w:rsidRDefault="00D81DF6" w:rsidP="00AB524D"/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BB500E" w:rsidRPr="009D12E7" w:rsidTr="004D01FF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1 211 191,2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162 400,8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172 852,8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457 989,0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143 859,2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12 609,4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35 027,4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0,0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732 029,1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109 644,9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86 053,9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305 656,0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335 302,9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40 146,5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51 771,5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130612" w:rsidRDefault="00130612" w:rsidP="009531C6">
            <w:pPr>
              <w:jc w:val="center"/>
            </w:pPr>
            <w:r w:rsidRPr="00D46AA9">
              <w:t>152 333,0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BB500E" w:rsidRPr="009D12E7" w:rsidRDefault="00BB500E" w:rsidP="009531C6">
            <w:pPr>
              <w:jc w:val="center"/>
            </w:pPr>
            <w:r w:rsidRPr="009D12E7">
              <w:t>0,0</w:t>
            </w:r>
          </w:p>
        </w:tc>
      </w:tr>
    </w:tbl>
    <w:p w:rsidR="00BB500E" w:rsidRPr="009D12E7" w:rsidRDefault="00BB500E" w:rsidP="00BB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306" w:rsidRDefault="009923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2451"/>
        <w:gridCol w:w="2266"/>
        <w:gridCol w:w="2104"/>
        <w:gridCol w:w="1255"/>
        <w:gridCol w:w="1181"/>
        <w:gridCol w:w="1291"/>
        <w:gridCol w:w="1347"/>
        <w:gridCol w:w="1366"/>
        <w:gridCol w:w="1383"/>
      </w:tblGrid>
      <w:tr w:rsidR="00130612" w:rsidRPr="00130612" w:rsidTr="00572B64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№№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Структурный элемент</w:t>
            </w:r>
            <w:r w:rsidRPr="00130612">
              <w:rPr>
                <w:sz w:val="20"/>
                <w:szCs w:val="20"/>
              </w:rPr>
              <w:br/>
              <w:t>(основное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30612" w:rsidRPr="00130612" w:rsidTr="00572B64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всего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 </w:t>
            </w:r>
          </w:p>
        </w:tc>
      </w:tr>
      <w:tr w:rsidR="00130612" w:rsidRPr="00130612" w:rsidTr="00572B64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2026-2030</w:t>
            </w:r>
          </w:p>
        </w:tc>
      </w:tr>
      <w:tr w:rsidR="00130612" w:rsidRPr="00130612" w:rsidTr="00130612">
        <w:trPr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2" w:rsidRPr="00130612" w:rsidRDefault="00130612" w:rsidP="00130612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</w:tbl>
    <w:p w:rsidR="00D06C30" w:rsidRDefault="00D06C30" w:rsidP="00572B64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701"/>
        <w:gridCol w:w="1276"/>
        <w:gridCol w:w="1134"/>
        <w:gridCol w:w="1276"/>
        <w:gridCol w:w="1417"/>
        <w:gridCol w:w="1418"/>
        <w:gridCol w:w="1276"/>
      </w:tblGrid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"Жилье" (1)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Выполнение обосновывающих материалов для </w:t>
            </w:r>
            <w:r w:rsidRPr="00572B64">
              <w:rPr>
                <w:sz w:val="20"/>
                <w:szCs w:val="20"/>
              </w:rPr>
              <w:lastRenderedPageBreak/>
              <w:t>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(РИСОГД)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Переселение граждан из жилых домов, признанных аварийными  (3,5)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  (5)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  (4)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</w:t>
            </w:r>
            <w:r w:rsidRPr="00572B64">
              <w:rPr>
                <w:sz w:val="20"/>
                <w:szCs w:val="20"/>
              </w:rPr>
              <w:lastRenderedPageBreak/>
              <w:t xml:space="preserve">строительства"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 xml:space="preserve">Управление архитектуры и градостроительства администрации города/МКУ </w:t>
            </w:r>
            <w:r w:rsidRPr="00572B64">
              <w:rPr>
                <w:sz w:val="20"/>
                <w:szCs w:val="20"/>
              </w:rPr>
              <w:lastRenderedPageBreak/>
              <w:t>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 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"Приспособление по решению органа местного самоуправления жилых помещений и общего </w:t>
            </w:r>
            <w:r w:rsidRPr="00572B64">
              <w:rPr>
                <w:sz w:val="20"/>
                <w:szCs w:val="20"/>
              </w:rPr>
              <w:lastRenderedPageBreak/>
              <w:t>имущества в многоквартирных домах с учетом потребностей инвалидов"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  (5)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  (5)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</w:t>
            </w:r>
            <w:r w:rsidR="00AC0C3B" w:rsidRPr="00572B64">
              <w:rPr>
                <w:sz w:val="20"/>
                <w:szCs w:val="20"/>
              </w:rPr>
              <w:t>по подпрограмме</w:t>
            </w:r>
            <w:r w:rsidRPr="00572B6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129 508,1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161 735,9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169 123,0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324 033,5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83 844,7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116 386,0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18 780,1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30 308,5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AC0C3B" w:rsidP="008D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8D095F" w:rsidRPr="00572B64">
              <w:rPr>
                <w:sz w:val="20"/>
                <w:szCs w:val="20"/>
              </w:rPr>
              <w:t>ветеранов Великой Отечественной войны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"Обе</w:t>
            </w:r>
            <w:r w:rsidR="00AC0C3B">
              <w:rPr>
                <w:sz w:val="20"/>
                <w:szCs w:val="20"/>
              </w:rPr>
              <w:t xml:space="preserve">спечение жильем молодых семей" </w:t>
            </w:r>
            <w:r w:rsidRPr="00572B64">
              <w:rPr>
                <w:sz w:val="20"/>
                <w:szCs w:val="20"/>
              </w:rPr>
              <w:t>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11 900,0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r w:rsidR="00AC0C3B" w:rsidRPr="00572B64">
              <w:rPr>
                <w:sz w:val="20"/>
                <w:szCs w:val="20"/>
              </w:rPr>
              <w:t>лиц (</w:t>
            </w:r>
            <w:r w:rsidRPr="00572B64">
              <w:rPr>
                <w:sz w:val="20"/>
                <w:szCs w:val="20"/>
              </w:rPr>
              <w:t>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</w:t>
            </w:r>
            <w:r w:rsidRPr="00572B64">
              <w:rPr>
                <w:sz w:val="20"/>
                <w:szCs w:val="20"/>
              </w:rPr>
              <w:lastRenderedPageBreak/>
              <w:t>федеральным законодательством"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65 033,3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37 039,3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CB5E50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594 197,5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105 161,4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41 594,1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7 361,3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50283C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616 993,7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123 038,6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145 062,9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149 497,3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179 425,7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11 844,8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39 726,7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55 896,0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293 708,8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130 224,5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920 570,2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127 450,3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бюджет автономного </w:t>
            </w:r>
            <w:r w:rsidRPr="00572B6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lastRenderedPageBreak/>
              <w:t>713 817,0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105 409,5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81 395,0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107 243,2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22 770,5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30 480,5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29 573,2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070773" w:rsidRPr="00CE420B" w:rsidRDefault="00070773" w:rsidP="00130612">
      <w:pPr>
        <w:ind w:left="3400"/>
        <w:jc w:val="right"/>
        <w:rPr>
          <w:sz w:val="28"/>
          <w:szCs w:val="28"/>
        </w:rPr>
      </w:pPr>
      <w:r w:rsidRPr="00130612">
        <w:rPr>
          <w:sz w:val="28"/>
          <w:szCs w:val="28"/>
        </w:rPr>
        <w:lastRenderedPageBreak/>
        <w:t>Приложение № 3</w:t>
      </w:r>
    </w:p>
    <w:p w:rsidR="00070773" w:rsidRPr="00CE420B" w:rsidRDefault="00070773" w:rsidP="0007077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r w:rsidRPr="00882A1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2</w:t>
      </w:r>
    </w:p>
    <w:p w:rsidR="00070773" w:rsidRPr="00B5467F" w:rsidRDefault="00070773" w:rsidP="0007077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70773" w:rsidRPr="00B5467F" w:rsidRDefault="00070773" w:rsidP="00070773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070773" w:rsidRPr="00B5467F" w:rsidRDefault="00070773" w:rsidP="000707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7"/>
        <w:gridCol w:w="5381"/>
        <w:gridCol w:w="67"/>
        <w:gridCol w:w="4328"/>
        <w:gridCol w:w="67"/>
        <w:gridCol w:w="3402"/>
        <w:gridCol w:w="8"/>
      </w:tblGrid>
      <w:tr w:rsidR="00070773" w:rsidRPr="00071EE7" w:rsidTr="00070773">
        <w:trPr>
          <w:trHeight w:val="81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070773" w:rsidRPr="00071EE7" w:rsidTr="00070773">
        <w:trPr>
          <w:trHeight w:val="13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070773" w:rsidRPr="00071EE7" w:rsidTr="00070773">
        <w:trPr>
          <w:trHeight w:val="199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Цель «</w:t>
            </w:r>
            <w:r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1B29A3">
              <w:t>»</w:t>
            </w:r>
          </w:p>
        </w:tc>
      </w:tr>
      <w:tr w:rsidR="00070773" w:rsidRPr="00071EE7" w:rsidTr="00070773">
        <w:trPr>
          <w:trHeight w:val="277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070773" w:rsidRPr="00071EE7" w:rsidTr="00070773">
        <w:trPr>
          <w:trHeight w:val="198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070773" w:rsidRPr="00071EE7" w:rsidTr="00070773">
        <w:trPr>
          <w:gridAfter w:val="1"/>
          <w:wAfter w:w="8" w:type="dxa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jc w:val="center"/>
            </w:pPr>
            <w:r w:rsidRPr="00071EE7">
              <w:t>1.</w:t>
            </w:r>
            <w:r>
              <w:t>8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620C0D">
            <w:pPr>
              <w:widowControl w:val="0"/>
              <w:autoSpaceDE w:val="0"/>
              <w:autoSpaceDN w:val="0"/>
              <w:jc w:val="center"/>
            </w:pPr>
            <w:r w:rsidRPr="00733124"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124"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070773" w:rsidRPr="00882A1D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</w:p>
    <w:p w:rsidR="00070773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66" w:rsidRDefault="00414D66">
      <w:r>
        <w:separator/>
      </w:r>
    </w:p>
  </w:endnote>
  <w:endnote w:type="continuationSeparator" w:id="0">
    <w:p w:rsidR="00414D66" w:rsidRDefault="004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66" w:rsidRDefault="00414D66">
      <w:r>
        <w:separator/>
      </w:r>
    </w:p>
  </w:footnote>
  <w:footnote w:type="continuationSeparator" w:id="0">
    <w:p w:rsidR="00414D66" w:rsidRDefault="00414D66">
      <w:r>
        <w:continuationSeparator/>
      </w:r>
    </w:p>
  </w:footnote>
  <w:footnote w:id="1">
    <w:p w:rsidR="001B29A3" w:rsidRPr="000D459E" w:rsidRDefault="001B29A3" w:rsidP="00BB500E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B29A3" w:rsidRPr="000D459E" w:rsidRDefault="001B29A3" w:rsidP="001E6472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17F">
      <w:rPr>
        <w:rStyle w:val="a5"/>
        <w:noProof/>
      </w:rPr>
      <w:t>2</w: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1B29A3" w:rsidRDefault="0003317F" w:rsidP="00020598">
        <w:pPr>
          <w:pStyle w:val="a3"/>
          <w:jc w:val="center"/>
        </w:pPr>
      </w:p>
    </w:sdtContent>
  </w:sdt>
  <w:p w:rsidR="001B29A3" w:rsidRDefault="001B2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317F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554F-8A20-400F-9077-D645FB8C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3651</Words>
  <Characters>20815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Мария Русских</cp:lastModifiedBy>
  <cp:revision>2</cp:revision>
  <cp:lastPrinted>2022-12-15T04:23:00Z</cp:lastPrinted>
  <dcterms:created xsi:type="dcterms:W3CDTF">2022-12-20T04:51:00Z</dcterms:created>
  <dcterms:modified xsi:type="dcterms:W3CDTF">2022-12-20T04:51:00Z</dcterms:modified>
</cp:coreProperties>
</file>