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F82A3E" w:rsidRPr="00F82A3E">
        <w:rPr>
          <w:rFonts w:eastAsia="Times New Roman" w:cs="Times New Roman"/>
          <w:szCs w:val="28"/>
          <w:lang w:eastAsia="ru-RU"/>
        </w:rPr>
        <w:t>21.0</w:t>
      </w:r>
      <w:r w:rsidR="003F6AC1">
        <w:rPr>
          <w:rFonts w:eastAsia="Times New Roman" w:cs="Times New Roman"/>
          <w:szCs w:val="28"/>
          <w:lang w:eastAsia="ru-RU"/>
        </w:rPr>
        <w:t>7</w:t>
      </w:r>
      <w:r w:rsidR="00F82A3E" w:rsidRPr="00F82A3E">
        <w:rPr>
          <w:rFonts w:eastAsia="Times New Roman" w:cs="Times New Roman"/>
          <w:szCs w:val="28"/>
          <w:lang w:eastAsia="ru-RU"/>
        </w:rPr>
        <w:t>.2022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3F6AC1">
        <w:rPr>
          <w:rFonts w:eastAsia="Times New Roman" w:cs="Times New Roman"/>
          <w:szCs w:val="28"/>
          <w:lang w:eastAsia="ru-RU"/>
        </w:rPr>
        <w:t>319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4D3B7D" w:rsidRPr="004D3B7D" w:rsidRDefault="00F26E04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4D3B7D" w:rsidRPr="004D3B7D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3F6AC1" w:rsidRDefault="004D3B7D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муниципальной услуги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4D3B7D">
        <w:rPr>
          <w:rFonts w:eastAsia="Times New Roman" w:cs="Times New Roman"/>
          <w:szCs w:val="28"/>
          <w:lang w:eastAsia="ru-RU"/>
        </w:rPr>
        <w:t>«</w:t>
      </w:r>
      <w:r w:rsidR="003F6AC1" w:rsidRPr="003F6AC1">
        <w:rPr>
          <w:rFonts w:eastAsia="Times New Roman" w:cs="Times New Roman"/>
          <w:szCs w:val="28"/>
          <w:lang w:eastAsia="ru-RU"/>
        </w:rPr>
        <w:t xml:space="preserve">Направление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>уведомления 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F6AC1">
        <w:rPr>
          <w:rFonts w:eastAsia="Times New Roman" w:cs="Times New Roman"/>
          <w:szCs w:val="28"/>
          <w:lang w:eastAsia="ru-RU"/>
        </w:rPr>
        <w:t xml:space="preserve">соответствии указанных в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уведомлении о планируемом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строительстве параметров объекта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>индивидуального жилищного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строительства или садового дома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установленным параметрам и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допустимости размещения объекта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индивидуального жилищного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строительства или садового дома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на земельном участке» на территории </w:t>
      </w:r>
    </w:p>
    <w:p w:rsidR="00F26E04" w:rsidRPr="001C5BE4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>города Пыть-Яха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</w:p>
    <w:p w:rsidR="00F26E04" w:rsidRPr="001C5BE4" w:rsidRDefault="00A643EE" w:rsidP="00A643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(с изм. </w:t>
      </w:r>
      <w:r w:rsidRPr="00A643EE">
        <w:rPr>
          <w:rFonts w:eastAsia="Times New Roman" w:cs="Times New Roman"/>
          <w:szCs w:val="28"/>
          <w:lang w:eastAsia="ru-RU"/>
        </w:rPr>
        <w:t>от 05.04.2023 № 95-па)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3F6AC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3F6AC1" w:rsidRPr="003F6AC1">
        <w:rPr>
          <w:rFonts w:eastAsia="Times New Roman" w:cs="Times New Roman"/>
          <w:szCs w:val="28"/>
          <w:lang w:eastAsia="ru-RU"/>
        </w:rPr>
        <w:t>21.07.2022 № 319</w:t>
      </w:r>
      <w:r w:rsidR="00F82A3E" w:rsidRPr="00F82A3E">
        <w:rPr>
          <w:rFonts w:eastAsia="Times New Roman" w:cs="Times New Roman"/>
          <w:szCs w:val="28"/>
          <w:lang w:eastAsia="ru-RU"/>
        </w:rPr>
        <w:t>-па «Об утверждении административного регламента предоставления муниципальной услуги «</w:t>
      </w:r>
      <w:r w:rsidR="003F6AC1" w:rsidRPr="003F6AC1">
        <w:rPr>
          <w:rFonts w:eastAsia="Times New Roman" w:cs="Times New Roman"/>
          <w:szCs w:val="28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</w:t>
      </w:r>
      <w:r w:rsidR="003F6AC1">
        <w:rPr>
          <w:rFonts w:eastAsia="Times New Roman" w:cs="Times New Roman"/>
          <w:szCs w:val="28"/>
          <w:lang w:eastAsia="ru-RU"/>
        </w:rPr>
        <w:t xml:space="preserve"> </w:t>
      </w:r>
      <w:r w:rsidR="003F6AC1" w:rsidRPr="003F6AC1">
        <w:rPr>
          <w:rFonts w:eastAsia="Times New Roman" w:cs="Times New Roman"/>
          <w:szCs w:val="28"/>
          <w:lang w:eastAsia="ru-RU"/>
        </w:rPr>
        <w:lastRenderedPageBreak/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города Пыть-Яха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ED741A" w:rsidRDefault="00ED741A" w:rsidP="00ED741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ED741A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A643EE" w:rsidRDefault="00F87FE3" w:rsidP="00A643E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Подраздел</w:t>
      </w:r>
      <w:bookmarkStart w:id="0" w:name="_GoBack"/>
      <w:bookmarkEnd w:id="0"/>
      <w:r w:rsidR="00A643EE">
        <w:rPr>
          <w:rFonts w:eastAsia="Times New Roman" w:cs="Times New Roman"/>
          <w:szCs w:val="28"/>
          <w:lang w:eastAsia="ru-RU"/>
        </w:rPr>
        <w:t xml:space="preserve"> «Правовые основания для предоставления муниципальной услуги», пункт </w:t>
      </w:r>
      <w:r w:rsidR="00A643EE">
        <w:rPr>
          <w:rFonts w:eastAsia="Times New Roman" w:cs="Times New Roman"/>
          <w:szCs w:val="28"/>
          <w:lang w:eastAsia="ru-RU"/>
        </w:rPr>
        <w:t>19</w:t>
      </w:r>
      <w:r w:rsidR="00A643EE">
        <w:rPr>
          <w:rFonts w:eastAsia="Times New Roman" w:cs="Times New Roman"/>
          <w:szCs w:val="28"/>
          <w:lang w:eastAsia="ru-RU"/>
        </w:rPr>
        <w:t xml:space="preserve"> </w:t>
      </w:r>
      <w:r w:rsidR="00A643EE">
        <w:rPr>
          <w:rFonts w:eastAsia="Times New Roman" w:cs="Times New Roman"/>
          <w:szCs w:val="28"/>
          <w:lang w:eastAsia="ru-RU"/>
        </w:rPr>
        <w:t>-</w:t>
      </w:r>
      <w:r w:rsidR="00A643EE">
        <w:rPr>
          <w:rFonts w:eastAsia="Times New Roman" w:cs="Times New Roman"/>
          <w:szCs w:val="28"/>
          <w:lang w:eastAsia="ru-RU"/>
        </w:rPr>
        <w:t xml:space="preserve"> исключить.</w:t>
      </w:r>
    </w:p>
    <w:p w:rsidR="00A643EE" w:rsidRDefault="00A643EE" w:rsidP="00A643E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услуги», пункт </w:t>
      </w:r>
      <w:r>
        <w:rPr>
          <w:rFonts w:eastAsia="Times New Roman" w:cs="Times New Roman"/>
          <w:szCs w:val="28"/>
          <w:lang w:eastAsia="ru-RU"/>
        </w:rPr>
        <w:t>30</w:t>
      </w:r>
      <w:r>
        <w:rPr>
          <w:rFonts w:eastAsia="Times New Roman" w:cs="Times New Roman"/>
          <w:szCs w:val="28"/>
          <w:lang w:eastAsia="ru-RU"/>
        </w:rPr>
        <w:t xml:space="preserve"> изложить в следующей редакции: </w:t>
      </w:r>
    </w:p>
    <w:p w:rsidR="00A643EE" w:rsidRDefault="00A643EE" w:rsidP="00A643EE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A643EE" w:rsidRDefault="00A643EE" w:rsidP="00A643E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30</w:t>
      </w:r>
      <w:r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cs="Arial"/>
          <w:szCs w:val="28"/>
        </w:rPr>
        <w:t>Максимальный срок ожидания в очереди при подаче заявления</w:t>
      </w:r>
      <w:r>
        <w:rPr>
          <w:rFonts w:cs="Arial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  <w:r>
        <w:rPr>
          <w:rFonts w:eastAsia="Times New Roman" w:cs="Times New Roman"/>
          <w:szCs w:val="28"/>
          <w:lang w:eastAsia="ru-RU"/>
        </w:rPr>
        <w:t xml:space="preserve"> в случае обращения заявителя непосредственно в орган, предоставляющий муниципальную услугу</w:t>
      </w:r>
      <w:r>
        <w:rPr>
          <w:rFonts w:cs="Arial"/>
          <w:szCs w:val="28"/>
        </w:rPr>
        <w:t xml:space="preserve"> составляет не более 15 минут.</w:t>
      </w:r>
      <w:r>
        <w:rPr>
          <w:rFonts w:eastAsia="Times New Roman" w:cs="Times New Roman"/>
          <w:szCs w:val="28"/>
          <w:lang w:eastAsia="ru-RU"/>
        </w:rPr>
        <w:t>».</w:t>
      </w:r>
    </w:p>
    <w:p w:rsidR="00A643EE" w:rsidRPr="00A643EE" w:rsidRDefault="00A643EE" w:rsidP="00A643EE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bCs/>
          <w:iCs/>
        </w:rPr>
      </w:pPr>
      <w:r>
        <w:rPr>
          <w:rFonts w:eastAsia="Times New Roman" w:cs="Times New Roman"/>
          <w:szCs w:val="28"/>
          <w:lang w:eastAsia="ru-RU"/>
        </w:rPr>
        <w:t>Наименование подраздела «</w:t>
      </w:r>
      <w:r w:rsidRPr="00A643EE">
        <w:rPr>
          <w:bCs/>
          <w:iCs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A643EE">
        <w:rPr>
          <w:rFonts w:eastAsia="Times New Roman" w:cs="Times New Roman"/>
          <w:szCs w:val="28"/>
          <w:lang w:eastAsia="ru-RU"/>
        </w:rPr>
        <w:t xml:space="preserve">» изложить в следующей редакции: </w:t>
      </w:r>
    </w:p>
    <w:p w:rsidR="00A643EE" w:rsidRDefault="00A643EE" w:rsidP="00A643EE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AD5E56" w:rsidRPr="00F8550B" w:rsidRDefault="00852759" w:rsidP="00F8550B">
      <w:pPr>
        <w:pStyle w:val="a3"/>
        <w:numPr>
          <w:ilvl w:val="1"/>
          <w:numId w:val="1"/>
        </w:numPr>
        <w:spacing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F8550B">
        <w:rPr>
          <w:rFonts w:eastAsia="Times New Roman" w:cs="Times New Roman"/>
          <w:szCs w:val="28"/>
          <w:lang w:eastAsia="ru-RU"/>
        </w:rPr>
        <w:t>Раздел</w:t>
      </w:r>
      <w:r w:rsidRPr="00852759">
        <w:t xml:space="preserve"> </w:t>
      </w:r>
      <w:r>
        <w:t>«</w:t>
      </w:r>
      <w:r w:rsidRPr="00F8550B">
        <w:rPr>
          <w:rFonts w:eastAsia="Times New Roman" w:cs="Times New Roman"/>
          <w:szCs w:val="28"/>
          <w:lang w:eastAsia="ru-RU"/>
        </w:rPr>
        <w:t>IV. Формы контроля за исполнением административного регламента» исключить.</w:t>
      </w:r>
    </w:p>
    <w:p w:rsidR="00AD5E56" w:rsidRDefault="00852759" w:rsidP="008527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«</w:t>
      </w:r>
      <w:r w:rsidRPr="00852759">
        <w:rPr>
          <w:rFonts w:eastAsia="Times New Roman" w:cs="Times New Roman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D5E56">
        <w:rPr>
          <w:rFonts w:eastAsia="Times New Roman" w:cs="Times New Roman"/>
          <w:szCs w:val="28"/>
          <w:lang w:eastAsia="ru-RU"/>
        </w:rPr>
        <w:t>2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226608" w:rsidRPr="00AD5E56">
        <w:rPr>
          <w:rFonts w:eastAsia="Times New Roman" w:cs="Times New Roman"/>
          <w:szCs w:val="28"/>
          <w:lang w:eastAsia="ru-RU"/>
        </w:rPr>
        <w:t>Управлению по внутренней политике (</w:t>
      </w:r>
      <w:r w:rsidR="007933D5" w:rsidRPr="00AD5E56">
        <w:rPr>
          <w:rFonts w:eastAsia="Times New Roman" w:cs="Times New Roman"/>
          <w:szCs w:val="28"/>
          <w:lang w:eastAsia="ru-RU"/>
        </w:rPr>
        <w:t>Н.О. Вандышева</w:t>
      </w:r>
      <w:r w:rsidR="00226608" w:rsidRPr="00AD5E56">
        <w:rPr>
          <w:rFonts w:eastAsia="Times New Roman" w:cs="Times New Roman"/>
          <w:szCs w:val="28"/>
          <w:lang w:eastAsia="ru-RU"/>
        </w:rPr>
        <w:t xml:space="preserve">) </w:t>
      </w:r>
      <w:r w:rsidR="00F26E04" w:rsidRPr="00AD5E56">
        <w:rPr>
          <w:rFonts w:eastAsia="Times New Roman" w:cs="Times New Roman"/>
          <w:szCs w:val="28"/>
          <w:lang w:eastAsia="ru-RU"/>
        </w:rPr>
        <w:t>опубликовать постановление в печатном средстве массовой и</w:t>
      </w:r>
      <w:r w:rsidR="00A971FA" w:rsidRPr="00AD5E56">
        <w:rPr>
          <w:rFonts w:eastAsia="Times New Roman" w:cs="Times New Roman"/>
          <w:szCs w:val="28"/>
          <w:lang w:eastAsia="ru-RU"/>
        </w:rPr>
        <w:t>нформации «Официальный вестник»</w:t>
      </w:r>
      <w:r w:rsidR="00A971FA" w:rsidRPr="00AD5E56">
        <w:rPr>
          <w:bCs/>
          <w:szCs w:val="28"/>
        </w:rPr>
        <w:t xml:space="preserve">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AC4CAA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первого заместителя главы города.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7933D5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                  </w:t>
      </w:r>
      <w:r w:rsidR="00F87FE3">
        <w:rPr>
          <w:rFonts w:eastAsia="Times New Roman" w:cs="Times New Roman"/>
          <w:szCs w:val="28"/>
          <w:lang w:eastAsia="ru-RU"/>
        </w:rPr>
        <w:t xml:space="preserve">          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      </w:t>
      </w:r>
      <w:r>
        <w:rPr>
          <w:rFonts w:eastAsia="Times New Roman" w:cs="Times New Roman"/>
          <w:szCs w:val="28"/>
          <w:lang w:eastAsia="ru-RU"/>
        </w:rPr>
        <w:t xml:space="preserve">О.Н. </w:t>
      </w:r>
      <w:proofErr w:type="spellStart"/>
      <w:r>
        <w:rPr>
          <w:rFonts w:eastAsia="Times New Roman" w:cs="Times New Roman"/>
          <w:szCs w:val="28"/>
          <w:lang w:eastAsia="ru-RU"/>
        </w:rPr>
        <w:t>Иревлин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C9" w:rsidRDefault="00D652C9" w:rsidP="00A971FA">
      <w:pPr>
        <w:spacing w:after="0" w:line="240" w:lineRule="auto"/>
      </w:pPr>
      <w:r>
        <w:separator/>
      </w:r>
    </w:p>
  </w:endnote>
  <w:end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C9" w:rsidRDefault="00D652C9" w:rsidP="00A971FA">
      <w:pPr>
        <w:spacing w:after="0" w:line="240" w:lineRule="auto"/>
      </w:pPr>
      <w:r>
        <w:separator/>
      </w:r>
    </w:p>
  </w:footnote>
  <w:foot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55344"/>
    <w:rsid w:val="00174906"/>
    <w:rsid w:val="001D49D7"/>
    <w:rsid w:val="00214628"/>
    <w:rsid w:val="00226608"/>
    <w:rsid w:val="0027005F"/>
    <w:rsid w:val="00283112"/>
    <w:rsid w:val="00336E79"/>
    <w:rsid w:val="003E2184"/>
    <w:rsid w:val="003F6AC1"/>
    <w:rsid w:val="00404491"/>
    <w:rsid w:val="00424FBD"/>
    <w:rsid w:val="004516A6"/>
    <w:rsid w:val="004D3B7D"/>
    <w:rsid w:val="00636D01"/>
    <w:rsid w:val="00642F9D"/>
    <w:rsid w:val="006C152F"/>
    <w:rsid w:val="00726170"/>
    <w:rsid w:val="00735C9C"/>
    <w:rsid w:val="00751E88"/>
    <w:rsid w:val="00782E91"/>
    <w:rsid w:val="007933D5"/>
    <w:rsid w:val="007A0DF6"/>
    <w:rsid w:val="007E48FC"/>
    <w:rsid w:val="007F4826"/>
    <w:rsid w:val="00810943"/>
    <w:rsid w:val="00840658"/>
    <w:rsid w:val="00852759"/>
    <w:rsid w:val="008C3D7D"/>
    <w:rsid w:val="008E7E61"/>
    <w:rsid w:val="00994D85"/>
    <w:rsid w:val="009E49EF"/>
    <w:rsid w:val="00A2442F"/>
    <w:rsid w:val="00A643EE"/>
    <w:rsid w:val="00A7505C"/>
    <w:rsid w:val="00A971FA"/>
    <w:rsid w:val="00AC4CAA"/>
    <w:rsid w:val="00AD5E56"/>
    <w:rsid w:val="00AE3CC7"/>
    <w:rsid w:val="00AF4157"/>
    <w:rsid w:val="00BB5F72"/>
    <w:rsid w:val="00D652C9"/>
    <w:rsid w:val="00DF1683"/>
    <w:rsid w:val="00E62BD2"/>
    <w:rsid w:val="00ED741A"/>
    <w:rsid w:val="00EF5FD6"/>
    <w:rsid w:val="00F05480"/>
    <w:rsid w:val="00F26E04"/>
    <w:rsid w:val="00F441F8"/>
    <w:rsid w:val="00F82A3E"/>
    <w:rsid w:val="00F8550B"/>
    <w:rsid w:val="00F87FE3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3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43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Полина Самохвалова</cp:lastModifiedBy>
  <cp:revision>2</cp:revision>
  <cp:lastPrinted>2024-03-11T04:31:00Z</cp:lastPrinted>
  <dcterms:created xsi:type="dcterms:W3CDTF">2025-04-03T09:43:00Z</dcterms:created>
  <dcterms:modified xsi:type="dcterms:W3CDTF">2025-04-03T09:43:00Z</dcterms:modified>
</cp:coreProperties>
</file>