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47" w:rsidRDefault="00CF4147" w:rsidP="00CF414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правах потребителей по договору перевозки</w:t>
      </w:r>
    </w:p>
    <w:p w:rsidR="00CF4147" w:rsidRDefault="00CF4147" w:rsidP="00CF414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147" w:rsidRDefault="00CF4147" w:rsidP="00CF41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Перевозчик (исполнитель) обязан оказать услугу, качество которой соответствует договору. Если исполнитель при заключении договора был поставлен в известность о конкретных целях оказания услуги, он обязан оказать услугу, пригодную для использования в соответствии с этими целями. Исполнитель обязан оказать услугу, соответствующую обязательным требованиям, установленным законодательством (ст. 4 Закона </w:t>
      </w:r>
      <w:proofErr w:type="gramStart"/>
      <w:r w:rsidRPr="00CF4147">
        <w:rPr>
          <w:rFonts w:ascii="Times New Roman" w:eastAsia="Times New Roman" w:hAnsi="Times New Roman" w:cs="Times New Roman"/>
          <w:sz w:val="24"/>
          <w:szCs w:val="24"/>
          <w:lang w:eastAsia="ru-RU"/>
        </w:rPr>
        <w:t>РФ  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147">
        <w:rPr>
          <w:rFonts w:ascii="Times New Roman" w:eastAsia="Times New Roman" w:hAnsi="Times New Roman" w:cs="Times New Roman"/>
          <w:sz w:val="24"/>
          <w:szCs w:val="24"/>
          <w:lang w:eastAsia="ru-RU"/>
        </w:rPr>
        <w:t>2300-1 «О защите прав потребителей» - далее Закон).</w:t>
      </w:r>
    </w:p>
    <w:p w:rsidR="00CF4147" w:rsidRPr="00CF4147" w:rsidRDefault="00CF4147" w:rsidP="00CF41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147" w:rsidRPr="00CF4147" w:rsidRDefault="00CF4147" w:rsidP="00CF4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1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Права потребителя на информацию</w:t>
      </w:r>
    </w:p>
    <w:p w:rsidR="00CF4147" w:rsidRPr="00CF4147" w:rsidRDefault="00CF4147" w:rsidP="00CF41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потребителя на своевременную, полную и достоверную информацию об исполнителе, об оказываемой услуге, обеспечивающую возможность ее правильного выбора установлено ст. 8, 9, 10 Закона. Перевозчик обязан довести до сведения потребителей следующую информацию:</w:t>
      </w:r>
    </w:p>
    <w:p w:rsidR="00CF4147" w:rsidRPr="00CF4147" w:rsidRDefault="00CF4147" w:rsidP="00CF4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1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полное наименование;</w:t>
      </w:r>
    </w:p>
    <w:p w:rsidR="00CF4147" w:rsidRPr="00CF4147" w:rsidRDefault="00CF4147" w:rsidP="00CF4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1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нахождения;</w:t>
      </w:r>
    </w:p>
    <w:p w:rsidR="00CF4147" w:rsidRPr="00CF4147" w:rsidRDefault="00CF4147" w:rsidP="00CF4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1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работы;</w:t>
      </w:r>
    </w:p>
    <w:p w:rsidR="00CF4147" w:rsidRPr="00CF4147" w:rsidRDefault="00CF4147" w:rsidP="00CF4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1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лицензии.</w:t>
      </w:r>
    </w:p>
    <w:p w:rsidR="00CF4147" w:rsidRDefault="00CF4147" w:rsidP="00CF4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информация должна предоставляться на русском языке. Информация об услугах должна обязательно содержать правила и условия оказания эффективного и безопасного использования услуг, сведения об их потребительских свойствах (п. 2 ст. 10 Закона).</w:t>
      </w:r>
    </w:p>
    <w:p w:rsidR="00CF4147" w:rsidRDefault="00CF4147" w:rsidP="00CF41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Транспортными уставами предусматриваются обязанности перевозчика предоставить </w:t>
      </w:r>
      <w:r w:rsidRPr="00CF4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информацию о расписании движения транспорта, стоимости проезда и провоза багажа, времени работы билетных касс, камер хранения, расположении вокзальных помещений, предоставляемых определенным категориям граждан льготах и другие сведения, </w:t>
      </w:r>
      <w:r w:rsidRPr="00CF41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относящиеся к данному виду транспорта.</w:t>
      </w:r>
    </w:p>
    <w:p w:rsidR="00CF4147" w:rsidRDefault="00CF4147" w:rsidP="00CF41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перевозчика за непредставление надлежащей информации определяется ст. 12 Закона. Например, если из-за несвоевременной или недостоверной информации о расписании движения потребитель не успел на поезд и понес убытки, перевозчику следует предъявить требование об их возмещении, на основании ст. 12 Закона.</w:t>
      </w:r>
    </w:p>
    <w:p w:rsidR="00CF4147" w:rsidRPr="00CF4147" w:rsidRDefault="00CF4147" w:rsidP="00CF41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147" w:rsidRPr="00CF4147" w:rsidRDefault="00CF4147" w:rsidP="00CF4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Права потребителя при оказании услуги ненадлежащего качества</w:t>
      </w:r>
    </w:p>
    <w:p w:rsidR="00CF4147" w:rsidRPr="00CF4147" w:rsidRDefault="00CF4147" w:rsidP="00CF4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 при обнаружении недостатков оказанной услуги в соответствии со ст. 29 </w:t>
      </w:r>
      <w:proofErr w:type="gramStart"/>
      <w:r w:rsidRPr="00CF41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  вправе</w:t>
      </w:r>
      <w:proofErr w:type="gramEnd"/>
      <w:r w:rsidRPr="00CF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своему выбору потребовать:</w:t>
      </w:r>
    </w:p>
    <w:p w:rsidR="00CF4147" w:rsidRPr="00CF4147" w:rsidRDefault="00CF4147" w:rsidP="00CF4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1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 устранения недостатков оказанной услуги;</w:t>
      </w:r>
    </w:p>
    <w:p w:rsidR="00CF4147" w:rsidRPr="00CF4147" w:rsidRDefault="00CF4147" w:rsidP="00CF4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1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уменьшения цены оказанной услуги;</w:t>
      </w:r>
    </w:p>
    <w:p w:rsidR="00CF4147" w:rsidRPr="00CF4147" w:rsidRDefault="00CF4147" w:rsidP="00CF4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1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расходов по устранению недостатков оказанной услуги своими силами или третьими лицами.</w:t>
      </w:r>
    </w:p>
    <w:p w:rsidR="00CF4147" w:rsidRDefault="00CF4147" w:rsidP="00CF41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потребитель вправе требовать полного возмещения убытков, причиненных ему из-за недостатков оказанной услуги. Претензии по качеству услуг могут быть предъявлены при их обнаружении, в ходе оказания услуги по перевозке, либо по ее завершении. Ответственность за вред, причиненный жизни, здоровью или имуществу потребителя вследствие недостатков оказанной услуги подлежит возмещению в полном объеме.</w:t>
      </w:r>
    </w:p>
    <w:p w:rsidR="00CF4147" w:rsidRDefault="00CF4147" w:rsidP="00CF41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потребитель имеет право на компенсацию морального вреда, причиненного ему вследствие нарушения его прав, предусмотренных законодательством о защите прав потребителей (ст. 15 Закона).</w:t>
      </w:r>
    </w:p>
    <w:p w:rsidR="00CF4147" w:rsidRPr="00CF4147" w:rsidRDefault="00CF4147" w:rsidP="00CF41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147" w:rsidRPr="00CF4147" w:rsidRDefault="00CF4147" w:rsidP="00CF4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</w:t>
      </w:r>
      <w:bookmarkStart w:id="0" w:name="_GoBack"/>
      <w:bookmarkEnd w:id="0"/>
      <w:r w:rsidRPr="00CF41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Права потребителя при нарушении перевозчиком сроков оказания услуги</w:t>
      </w:r>
    </w:p>
    <w:p w:rsidR="00CF4147" w:rsidRDefault="00CF4147" w:rsidP="00CF41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перевозчика за нарушение сроков оказания услуги - просрочку доставки груза, пассажира и багажа на различных видах транспорта транспортными уставами и кодексами определяется по-разному. При внутренних воздушных перевозках за </w:t>
      </w:r>
      <w:r w:rsidRPr="00CF41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просрочку доставки пассажира, багажа или груза в пункт назначения перевозчик уплачивает штраф в размере двадцати пяти процентов установленного федеральным законом минимального размера оплаты труда за каждый час просрочки, но не более чем пятьдесят процентов провозной платы. при внутренних водных - за несоблюдение сроков доставки груза перевозчик уплачивает пени в размере девяти процентов провозной платы за каждые сутки просрочки, но не более чем пятьдесят процентов провозной платы.</w:t>
      </w:r>
    </w:p>
    <w:p w:rsidR="00CF4147" w:rsidRDefault="00CF4147" w:rsidP="00CF41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задержку отправления пассажирского судна или прибытие его с опозданием, за исключением перевозок по пригородному, внутригородскому маршрутам перевозок пассажиров и на переправах, перевозчик уплачивает пассажиру штраф в размере трех процентов стоимости проезда за каждый час задержки или опоздания, но не более чем в размере стоимости проезда.</w:t>
      </w:r>
    </w:p>
    <w:p w:rsidR="00CF4147" w:rsidRDefault="00CF4147" w:rsidP="00CF41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просрочку доставки груза железнодорожным транспортом перевозчик уплачивает пени в размере девяти процентов платы за перевозку грузов за каждые сутки просрочки, но не более чем в размере платы за перевозку данных грузов. За просрочку доставки багажа перевозчик уплачивает пассажиру, получателю при его выдаче на основании акта, составленного по требованию пассажира, получателя, пени в размере трех процентов платы за перевозку багажа за каждые сутки просрочки (неполные сутки считаются за полные), но не более чем в размере платы за перевозку багажа.</w:t>
      </w:r>
    </w:p>
    <w:p w:rsidR="00CF4147" w:rsidRDefault="00CF4147" w:rsidP="00CF41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же размер пени установлен при перевозке пассажира за задержку отправления поезда или за опоздание поезда на железнодорожную станцию назначения.</w:t>
      </w:r>
    </w:p>
    <w:p w:rsidR="00CF4147" w:rsidRPr="00CF4147" w:rsidRDefault="00CF4147" w:rsidP="00CF41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147" w:rsidRPr="00CF4147" w:rsidRDefault="00CF4147" w:rsidP="00CF4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Предъявление претензий</w:t>
      </w:r>
    </w:p>
    <w:p w:rsidR="00CF4147" w:rsidRDefault="00CF4147" w:rsidP="00CF41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спорам, связанным с договорами перевозки груза, до предъявления иска в суд предъявление перевозчику претензии обязательно.</w:t>
      </w:r>
    </w:p>
    <w:p w:rsidR="00CF4147" w:rsidRDefault="00CF4147" w:rsidP="00CF41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4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предъявления претензий к перевозчику:</w:t>
      </w:r>
    </w:p>
    <w:p w:rsidR="00CF4147" w:rsidRDefault="00CF4147" w:rsidP="00CF4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внутренних перевозках автомобильным транспортом - 1 год;</w:t>
      </w:r>
    </w:p>
    <w:p w:rsidR="00CF4147" w:rsidRDefault="00CF4147" w:rsidP="00CF4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14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железнодорожным транспортом - 6 месяцев;</w:t>
      </w:r>
    </w:p>
    <w:p w:rsidR="00CF4147" w:rsidRDefault="00CF4147" w:rsidP="00CF4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1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штрафов и пеней - 45 дней;</w:t>
      </w:r>
    </w:p>
    <w:p w:rsidR="00CF4147" w:rsidRDefault="00CF4147" w:rsidP="00CF4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внутренних воздушных перевозках установлен общий срок для предъявления претензий - 6 месяцев;</w:t>
      </w:r>
    </w:p>
    <w:p w:rsidR="00CF4147" w:rsidRDefault="00CF4147" w:rsidP="00CF4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внутренних водных перевозках, претензии могут быть предъявлены в течении срока исковой давности, который устанавливается: по требованиям, возникающим в связи с осуществлением перевозок пассажиров и их багажа - три года; по требованиям к перевозчику или буксировщику, возникающим в связи с осуществлением перевозок грузов - 1 год.</w:t>
      </w:r>
    </w:p>
    <w:p w:rsidR="00CF4147" w:rsidRDefault="00CF4147" w:rsidP="00CF41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Претензию необходимо предъявлять под расписку о получении, т.е. один экземпляр передается, а на втором, который останется у потребителя, уполномоченное лицо перевозчика должно расписаться с указанием своей фамилии, должности, даты принятия. Желателен также штамп или печать компании. Другой вариант вручения претензии - отправка по почте заказным письмом с уведомлением о вручении.</w:t>
      </w:r>
    </w:p>
    <w:p w:rsidR="00CF4147" w:rsidRPr="00CF4147" w:rsidRDefault="00CF4147" w:rsidP="00CF41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претензии произвольная, на ней надо указать, когда была составлена претензия и где она составлялась. Также важно написать свои полные данные: имя, фамилию, отчество, место жительства. Те же данные следует написать об ответчике, необходимо кратко описать обстоятельства, которые стали причиной оформления претензии. Необходимо также представить документальное обоснование суммы, указанной в требовании.</w:t>
      </w:r>
    </w:p>
    <w:p w:rsidR="00110CDA" w:rsidRPr="00CF4147" w:rsidRDefault="00110CDA" w:rsidP="00CF4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10CDA" w:rsidRPr="00CF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66"/>
    <w:rsid w:val="00110CDA"/>
    <w:rsid w:val="004F3B66"/>
    <w:rsid w:val="00C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CF54B-F584-4F10-A2D9-2DD414C2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928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Хомицкая</dc:creator>
  <cp:keywords/>
  <dc:description/>
  <cp:lastModifiedBy>Светлана Хомицкая</cp:lastModifiedBy>
  <cp:revision>2</cp:revision>
  <dcterms:created xsi:type="dcterms:W3CDTF">2022-05-26T07:29:00Z</dcterms:created>
  <dcterms:modified xsi:type="dcterms:W3CDTF">2022-05-26T07:50:00Z</dcterms:modified>
</cp:coreProperties>
</file>