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6" w:rsidRPr="00E17826" w:rsidRDefault="00E17826" w:rsidP="00E178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7826">
        <w:rPr>
          <w:rFonts w:ascii="Times New Roman" w:hAnsi="Times New Roman" w:cs="Times New Roman"/>
          <w:b/>
          <w:sz w:val="26"/>
          <w:szCs w:val="26"/>
          <w:u w:val="single"/>
        </w:rPr>
        <w:t>Информация перечне документов для</w:t>
      </w:r>
    </w:p>
    <w:p w:rsidR="00E17826" w:rsidRPr="00E17826" w:rsidRDefault="00E17826" w:rsidP="00E178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7826">
        <w:rPr>
          <w:rFonts w:ascii="Times New Roman" w:hAnsi="Times New Roman" w:cs="Times New Roman"/>
          <w:b/>
          <w:sz w:val="26"/>
          <w:szCs w:val="26"/>
          <w:u w:val="single"/>
        </w:rPr>
        <w:t>получения субсидий, необходимых для представления в Уполномоченный орган</w:t>
      </w:r>
    </w:p>
    <w:p w:rsidR="00E17826" w:rsidRPr="00E17826" w:rsidRDefault="00E17826" w:rsidP="00E178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Фрагмент из Порядка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расчета и предоставления субсидий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на поддержку и развитие животноводства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(приложение к постановлению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  <w:r w:rsidRPr="00E17826">
        <w:rPr>
          <w:rFonts w:ascii="Times New Roman" w:hAnsi="Times New Roman" w:cs="Times New Roman"/>
          <w:i/>
        </w:rPr>
        <w:t>администрации города Пыть-Яха</w:t>
      </w:r>
    </w:p>
    <w:p w:rsidR="003D739F" w:rsidRDefault="00250104" w:rsidP="00E1782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15.03.2022 № 91</w:t>
      </w:r>
      <w:r w:rsidR="00397A16">
        <w:rPr>
          <w:rFonts w:ascii="Times New Roman" w:hAnsi="Times New Roman" w:cs="Times New Roman"/>
          <w:i/>
        </w:rPr>
        <w:t>-па)</w:t>
      </w:r>
    </w:p>
    <w:p w:rsidR="00E17826" w:rsidRDefault="00E17826" w:rsidP="00E17826">
      <w:pPr>
        <w:jc w:val="right"/>
        <w:rPr>
          <w:rFonts w:ascii="Times New Roman" w:hAnsi="Times New Roman" w:cs="Times New Roman"/>
          <w:i/>
        </w:rPr>
      </w:pPr>
    </w:p>
    <w:p w:rsidR="00E17826" w:rsidRPr="00E17826" w:rsidRDefault="00E17826" w:rsidP="00E17826">
      <w:pPr>
        <w:jc w:val="right"/>
        <w:rPr>
          <w:rFonts w:ascii="Times New Roman" w:hAnsi="Times New Roman" w:cs="Times New Roman"/>
          <w:i/>
        </w:rPr>
      </w:pP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получения субсидии Получатели представляют в Уполномоченный орган следующие документы: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птицы; шкурки серебристо-черных лисиц) - до 5-го рабочего дня соответствующего месяца: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приложению;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2, к настоящему Порядку;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кормов для сельскохозяйственных животных (птиц);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доставки кормов, приобретенных за пределами автономного округа (транспортные расходы);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средств индивидуальной или групповой идентификации сельскохозяйственных животных (птиц);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приобретение медикаментов для сельскохозяйственных животных;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горюче-смазочных материалов для сельскохозяйственной техники;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запасных частей для сельскохозяйственной техники         </w:t>
      </w:r>
      <w:proofErr w:type="gramStart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копий документов на сельскохозяйственную технику зарегистрированную в соответствии с действующим законодательством); 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и добровольная сертификация (декларирование) продукции животноводства собственного производства;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специальной одежды работникам;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страховые платежи по страхованию продукции животноводства собственного производства;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ветеринарных сопроводительных документов на продукцию животноводства собственного производства;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(Пункт 2.4.1 изложен в новой редакции постановлением администрации </w:t>
      </w:r>
      <w:hyperlink r:id="rId4" w:tooltip="постановление от 15.12.2022 0:00:00 №553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(в ред. от 28.06.2022 № 264-па) &#10;" w:history="1">
        <w:r w:rsidRPr="00D867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15.12.2022 № 553-па</w:t>
        </w:r>
      </w:hyperlink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«Животноводство» приложения 25 к Постановлению автономного округа </w:t>
      </w:r>
      <w:hyperlink r:id="rId5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D867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637-п</w:t>
        </w:r>
      </w:hyperlink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до 1 августа: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приложению;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специализированных мясных пород по состоянию на 1 число месяца, предшествующего месяцу регистрации заявления по формам, установленным распоряжением администрации города Пыть-Яха;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(Абзац 4 пункта 2.4.2</w:t>
      </w:r>
      <w:r w:rsidRPr="004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исключен постановлением администрации</w:t>
      </w:r>
      <w:r w:rsidRPr="004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tooltip="постановление от 28.06.2022 0:00:00 №264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&#10;" w:history="1">
        <w:r w:rsidRPr="00D867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28.06.2022 № 264-па</w:t>
        </w:r>
      </w:hyperlink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округа </w:t>
      </w:r>
      <w:hyperlink r:id="rId7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D867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637-п</w:t>
        </w:r>
      </w:hyperlink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до 1 июня (за 1 полугодие), до 1 ноября (2 полугодие):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настоящему постановлению;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справку-расчет субсидии на содержание маточного поголовья 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сельскохозяйственных животных, справку-расчет о движении поголовья сельскохозяйственных животных по состоянию на 1 января текущего финансового года за 1 полугодие, по состоянию на 1 июля текущего финансового года за 2 полугодие по формам, установленным распоряжением администрации города Пыть-Яха; 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пункта 2.4.3</w:t>
      </w:r>
      <w:r w:rsidRPr="004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исключен постановлением администрации</w:t>
      </w:r>
      <w:r w:rsidRPr="004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tooltip="постановление от 28.06.2022 0:00:00 №264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&#10;" w:history="1">
        <w:r w:rsidRPr="00D867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28.06.2022 № 264-па</w:t>
        </w:r>
      </w:hyperlink>
      <w:r w:rsidRPr="004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На содержание маточного поголовья животных (личные подсобные хозяйства) (пункт 14 раздела «Животноводство» приложения 25 к Постановлению автономного округа </w:t>
      </w:r>
      <w:hyperlink r:id="rId9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D867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637-п</w:t>
        </w:r>
      </w:hyperlink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до 1 ноября: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форме, установленной приложением 1 к приложению;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гражданина;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ветеринарно-санитарного паспорта подворья;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Требовать от Получателя представления документов, не предусмотренных Порядком, не допускается.</w:t>
      </w:r>
    </w:p>
    <w:p w:rsidR="00250104" w:rsidRPr="00D8672D" w:rsidRDefault="00250104" w:rsidP="0025010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2D">
        <w:rPr>
          <w:rFonts w:ascii="Times New Roman" w:hAnsi="Times New Roman" w:cs="Times New Roman"/>
          <w:b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250104" w:rsidRPr="00D8672D" w:rsidRDefault="00250104" w:rsidP="002501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D">
        <w:rPr>
          <w:rFonts w:ascii="Times New Roman" w:hAnsi="Times New Roman" w:cs="Times New Roman"/>
          <w:sz w:val="28"/>
          <w:szCs w:val="28"/>
        </w:rPr>
        <w:t xml:space="preserve">1) сформированными в один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</w:t>
      </w:r>
      <w:r w:rsidRPr="00D8672D">
        <w:rPr>
          <w:rFonts w:ascii="Times New Roman" w:hAnsi="Times New Roman" w:cs="Times New Roman"/>
          <w:sz w:val="28"/>
          <w:szCs w:val="28"/>
        </w:rPr>
        <w:lastRenderedPageBreak/>
        <w:t>в опись, составляемую в 2-х экземплярах. Первый экземпляр описи с отметкой о дате и должностном лице, принявшем документы, остается у Получателя или направляется почтовым отправлением, второй (копия) прилагается к представленным документам;</w:t>
      </w:r>
    </w:p>
    <w:p w:rsidR="00250104" w:rsidRPr="00D8672D" w:rsidRDefault="00250104" w:rsidP="002501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D">
        <w:rPr>
          <w:rFonts w:ascii="Times New Roman" w:hAnsi="Times New Roman" w:cs="Times New Roman"/>
          <w:sz w:val="28"/>
          <w:szCs w:val="28"/>
        </w:rPr>
        <w:t>2) через многофункциональный центр предоставления государственных и муниципальных услуг;</w:t>
      </w:r>
    </w:p>
    <w:p w:rsidR="00250104" w:rsidRPr="00D8672D" w:rsidRDefault="00250104" w:rsidP="0025010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672D">
        <w:rPr>
          <w:rFonts w:ascii="Times New Roman" w:hAnsi="Times New Roman" w:cs="Times New Roman"/>
          <w:sz w:val="28"/>
          <w:szCs w:val="28"/>
        </w:rPr>
        <w:t>3)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подачи документов.</w:t>
      </w:r>
    </w:p>
    <w:p w:rsidR="00250104" w:rsidRPr="00D8672D" w:rsidRDefault="00250104" w:rsidP="002501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2D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документов, а также сведений в представленных документах несет Получатель.</w:t>
      </w:r>
    </w:p>
    <w:bookmarkEnd w:id="0"/>
    <w:p w:rsidR="00E17826" w:rsidRPr="00E17826" w:rsidRDefault="00E17826" w:rsidP="00E17826">
      <w:pPr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090D" w:rsidRDefault="004D090D" w:rsidP="00E178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7826" w:rsidRPr="00E17826" w:rsidRDefault="00E17826" w:rsidP="00E17826">
      <w:pPr>
        <w:jc w:val="right"/>
        <w:rPr>
          <w:rFonts w:ascii="Times New Roman" w:hAnsi="Times New Roman" w:cs="Times New Roman"/>
          <w:sz w:val="26"/>
          <w:szCs w:val="26"/>
        </w:rPr>
      </w:pPr>
      <w:r w:rsidRPr="00E17826">
        <w:rPr>
          <w:rFonts w:ascii="Times New Roman" w:hAnsi="Times New Roman" w:cs="Times New Roman"/>
          <w:sz w:val="26"/>
          <w:szCs w:val="26"/>
        </w:rPr>
        <w:t>Приложение № 1 к приложению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sz w:val="26"/>
          <w:szCs w:val="26"/>
        </w:rPr>
      </w:pPr>
      <w:r w:rsidRPr="00E1782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17826" w:rsidRPr="00E17826" w:rsidRDefault="00E17826" w:rsidP="00E17826">
      <w:pPr>
        <w:jc w:val="right"/>
        <w:rPr>
          <w:rFonts w:ascii="Times New Roman" w:hAnsi="Times New Roman" w:cs="Times New Roman"/>
          <w:sz w:val="26"/>
          <w:szCs w:val="26"/>
        </w:rPr>
      </w:pPr>
      <w:r w:rsidRPr="00E17826">
        <w:rPr>
          <w:rFonts w:ascii="Times New Roman" w:hAnsi="Times New Roman" w:cs="Times New Roman"/>
          <w:sz w:val="26"/>
          <w:szCs w:val="26"/>
        </w:rPr>
        <w:t>города Пыть-Яха</w:t>
      </w:r>
    </w:p>
    <w:p w:rsidR="003D739F" w:rsidRDefault="00250104" w:rsidP="00E1782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15.03.2022 № 91</w:t>
      </w:r>
      <w:r w:rsidR="00E17826" w:rsidRPr="00E17826">
        <w:rPr>
          <w:rFonts w:ascii="Times New Roman" w:hAnsi="Times New Roman" w:cs="Times New Roman"/>
          <w:sz w:val="26"/>
          <w:szCs w:val="26"/>
        </w:rPr>
        <w:t>-па</w:t>
      </w: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Типовая форма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заявления о предоставлении субсидии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Начальнику управления по экономике администрации города Пыть-Яха 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индивидуального предпринимателя, КФХ,  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физического лица//наименование организации, должность и Ф.И.О. руководителя, адрес, телефон, </w:t>
      </w:r>
      <w:proofErr w:type="spellStart"/>
      <w:r w:rsidRPr="00250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эл.почта</w:t>
      </w:r>
      <w:proofErr w:type="spellEnd"/>
      <w:r w:rsidRPr="002501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0104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2501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50104" w:rsidRPr="00250104" w:rsidRDefault="00250104" w:rsidP="0025010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0104">
        <w:rPr>
          <w:rFonts w:ascii="Times New Roman" w:eastAsia="Calibri" w:hAnsi="Times New Roman" w:cs="Times New Roman"/>
          <w:sz w:val="26"/>
          <w:szCs w:val="26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250104">
        <w:rPr>
          <w:rFonts w:ascii="Times New Roman" w:eastAsia="Calibri" w:hAnsi="Times New Roman" w:cs="Times New Roman"/>
          <w:i/>
          <w:sz w:val="26"/>
          <w:szCs w:val="26"/>
        </w:rPr>
        <w:t>указать нужное из предложенного</w:t>
      </w:r>
      <w:r w:rsidRPr="00250104">
        <w:rPr>
          <w:rFonts w:ascii="Times New Roman" w:eastAsia="Calibri" w:hAnsi="Times New Roman" w:cs="Times New Roman"/>
          <w:sz w:val="26"/>
          <w:szCs w:val="26"/>
        </w:rPr>
        <w:t xml:space="preserve">): </w:t>
      </w:r>
    </w:p>
    <w:p w:rsidR="00250104" w:rsidRPr="00250104" w:rsidRDefault="00250104" w:rsidP="0025010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- за реализацию мяса птицы собственного производства (за исключением личных подсобных хозяйств); </w:t>
      </w:r>
    </w:p>
    <w:p w:rsidR="00250104" w:rsidRPr="00250104" w:rsidRDefault="00250104" w:rsidP="0025010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- за реализацию яиц птицы собственного производства (за исключением личных подсобных хозяйств);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1" w:name="P144"/>
      <w:bookmarkEnd w:id="1"/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реализацию молока и молокопродуктов собственного производства; 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реализацию мяса крупного и мелкого рогатого скота, лошадей собственного производства; 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за реализацию мясо тяжеловесного молодняка (не менее 450 кг, в возрасте не старше 18 месяцев) крупного рогатого скота промышленного скрещивания и молочных пород; 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реализацию мяса тяжеловесного молодняка (не менее 450 кг, в возрасте не старше 18 месяцев) крупного рогатого скота специализированных мясных пород;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реализацию мяса свиней собственного производства; 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реализацию мяса кроликов собственного производства (за исключением личных подсобных хозяйств); 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 за реализацию шкурки серебристо-черных лисиц;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содержание маточного поголовья крупного рогатого скота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специализированных мясных пород (за исключением личных подсобных хозяйств);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01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содержание маточного поголовья животных (личные подсобные хозяйства).</w:t>
      </w:r>
    </w:p>
    <w:p w:rsidR="000C5438" w:rsidRPr="000C5438" w:rsidRDefault="00250104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C5438"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Заявитель подтверждает, что: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Осуществляет свою деятельность на территории автономного округа.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- (пункт 1.3. приложения № 1 к приложению к постановлению исключен постановлением администрации</w:t>
      </w:r>
      <w:r w:rsidRPr="000C54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hyperlink r:id="rId10" w:tooltip="постановление от 28.06.2022 0:00:00 №264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&#10;" w:history="1">
        <w:r w:rsidRPr="000C54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от 28.06.2022 № 264-па</w:t>
        </w:r>
      </w:hyperlink>
      <w:r w:rsidRPr="000C54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В отношении него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20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F58B5" id="Группа 19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Yq8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6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nGKvAAAAA2wAAAA8AAAAAAAAAAAAAAAAA&#10;oQIAAGRycy9kb3ducmV2LnhtbFBLBQYAAAAABAAEAPkAAACO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rAMMAAADbAAAADwAAAGRycy9kb3ducmV2LnhtbESPT4vCMBTE74LfITzBm031IEs1lqWi&#10;7GUR/4Du7dG8bbs2L6WJtn77jSB4HGbmN8wy7U0t7tS6yrKCaRSDIM6trrhQcDpuJh8gnEfWWFsm&#10;BQ9ykK6GgyUm2na8p/vBFyJA2CWooPS+SaR0eUkGXWQb4uD92tagD7ItpG6xC3BTy1kcz6XBisNC&#10;iQ1lJeXXw80o+NP772y9u1Q3Otd6t/15WJdnSo1H/ecChKfev8Ov9pdWMJvC80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pqwDDAAAA2w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1d8QAAADbAAAADwAAAGRycy9kb3ducmV2LnhtbESPQWvCQBSE70L/w/IK3nTTHKREV5GU&#10;ll6KRAXb2yP7TKLZtyG7Mcm/7wqCx2FmvmFWm8HU4katqywreJtHIIhzqysuFBwPn7N3EM4ja6wt&#10;k4KRHGzWL5MVJtr2nNFt7wsRIOwSVFB63yRSurwkg25uG+LgnW1r0AfZFlK32Ae4qWUcRQtpsOKw&#10;UGJDaUn5dd8ZBRed/aQfu9+qo1Otd19/o3V5qtT0ddguQXga/DP8aH9rBXEM9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zV3xAAAANs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G3M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9Ybc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Подтверждаю:  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полностью подпись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Я уведомлен, что данная информация о предприятии будет занесена в реестр субъектов малого и среднего предпринимательства-получателей поддержки в соответствии с Федеральным законом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0C54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от 24.07.2007 № 209-ФЗ</w:t>
        </w:r>
      </w:hyperlink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развитии малого и среднего предпринимательства в Российской Федерации». </w:t>
      </w:r>
    </w:p>
    <w:p w:rsidR="000C5438" w:rsidRPr="000C5438" w:rsidRDefault="000C5438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Настоящим даю согласие на обработку персональных данных в соответствии с Федеральным законом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0C54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от 27 июля 2006 года № 152-ФЗ</w:t>
        </w:r>
      </w:hyperlink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персональных данных» на обработку персональных данных, которое дается </w:t>
      </w:r>
      <w:r w:rsidRPr="000C5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данных.9.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250104" w:rsidRPr="00250104" w:rsidRDefault="00250104" w:rsidP="000C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104" w:rsidRPr="00250104" w:rsidRDefault="00250104" w:rsidP="00250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210AFDF" wp14:editId="2537C87E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ФИО полностью</w:t>
      </w:r>
      <w:r w:rsidRPr="002501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501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501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501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501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50104" w:rsidRPr="00250104" w:rsidRDefault="00250104" w:rsidP="002501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50104" w:rsidRPr="00250104" w:rsidRDefault="00250104" w:rsidP="00250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38" w:rsidRDefault="000C5438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38" w:rsidRDefault="000C5438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38" w:rsidRDefault="000C5438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38" w:rsidRPr="00250104" w:rsidRDefault="000C5438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250104" w:rsidRPr="00250104" w:rsidRDefault="00250104" w:rsidP="003D739F">
      <w:pPr>
        <w:spacing w:after="0" w:line="240" w:lineRule="auto"/>
        <w:ind w:left="3528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приложению</w:t>
      </w:r>
    </w:p>
    <w:p w:rsidR="00250104" w:rsidRPr="00250104" w:rsidRDefault="00250104" w:rsidP="003D7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250104" w:rsidRPr="00250104" w:rsidRDefault="00250104" w:rsidP="003D739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250104" w:rsidRPr="00250104" w:rsidRDefault="00250104" w:rsidP="003D739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0104" w:rsidRPr="00250104" w:rsidRDefault="00250104" w:rsidP="002501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Типовая форма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1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Справка-расчет фактически произведённых затрат, связанных с производством и реализацией продукции животноводства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0104" w:rsidRP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1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50104" w:rsidRPr="00250104" w:rsidRDefault="00397A16" w:rsidP="002501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ab/>
      </w:r>
      <w:r w:rsidR="00250104" w:rsidRPr="00250104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ab/>
        <w:t xml:space="preserve">     (наименование Получателя субсидии)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_____________ 20__ год 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(период)</w:t>
      </w:r>
    </w:p>
    <w:p w:rsidR="00250104" w:rsidRPr="00250104" w:rsidRDefault="00250104" w:rsidP="002501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99"/>
        <w:gridCol w:w="4024"/>
        <w:gridCol w:w="2410"/>
      </w:tblGrid>
      <w:tr w:rsidR="00250104" w:rsidRPr="00250104" w:rsidTr="00F958AF">
        <w:trPr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фактически </w:t>
            </w:r>
            <w:proofErr w:type="gramStart"/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произведённых  затрат</w:t>
            </w:r>
            <w:proofErr w:type="gramEnd"/>
          </w:p>
        </w:tc>
        <w:tc>
          <w:tcPr>
            <w:tcW w:w="4024" w:type="dxa"/>
            <w:shd w:val="clear" w:color="auto" w:fill="auto"/>
            <w:vAlign w:val="center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подтверждающий фактические произведённые затраты (№, дата договора; платежное поручение, чек и т.д.)</w:t>
            </w:r>
          </w:p>
        </w:tc>
        <w:tc>
          <w:tcPr>
            <w:tcW w:w="2410" w:type="dxa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Сумма фактически произведённых затрат (руб.)</w:t>
            </w:r>
          </w:p>
        </w:tc>
      </w:tr>
      <w:tr w:rsidR="00250104" w:rsidRPr="00250104" w:rsidTr="00F958AF">
        <w:tc>
          <w:tcPr>
            <w:tcW w:w="576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50104" w:rsidRPr="00250104" w:rsidTr="00F958AF">
        <w:tc>
          <w:tcPr>
            <w:tcW w:w="576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04" w:rsidRPr="00250104" w:rsidTr="00F958AF">
        <w:tc>
          <w:tcPr>
            <w:tcW w:w="576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04" w:rsidRPr="00250104" w:rsidTr="00F958AF">
        <w:tc>
          <w:tcPr>
            <w:tcW w:w="576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04" w:rsidRPr="00250104" w:rsidTr="00F958AF">
        <w:tc>
          <w:tcPr>
            <w:tcW w:w="576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04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199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104" w:rsidRPr="00250104" w:rsidRDefault="00250104" w:rsidP="0025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_________________</w:t>
      </w: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(должность)</w:t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(подпись)</w:t>
      </w:r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50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</w:t>
      </w:r>
      <w:proofErr w:type="gramStart"/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(</w:t>
      </w:r>
      <w:proofErr w:type="gramEnd"/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расшифровка подписи)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50104" w:rsidRPr="00250104" w:rsidRDefault="00250104" w:rsidP="00250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2501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(при наличии)</w:t>
      </w: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250104" w:rsidRPr="00250104" w:rsidRDefault="00250104" w:rsidP="0025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E17826" w:rsidRPr="00E17826" w:rsidRDefault="00E17826" w:rsidP="00250104">
      <w:pPr>
        <w:jc w:val="center"/>
        <w:rPr>
          <w:rFonts w:ascii="Times New Roman" w:hAnsi="Times New Roman" w:cs="Times New Roman"/>
        </w:rPr>
      </w:pPr>
    </w:p>
    <w:sectPr w:rsidR="00E17826" w:rsidRPr="00E1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B"/>
    <w:rsid w:val="000C5438"/>
    <w:rsid w:val="00250104"/>
    <w:rsid w:val="00350F3B"/>
    <w:rsid w:val="00397A16"/>
    <w:rsid w:val="003D739F"/>
    <w:rsid w:val="004B013B"/>
    <w:rsid w:val="004D090D"/>
    <w:rsid w:val="00D8672D"/>
    <w:rsid w:val="00E16AD9"/>
    <w:rsid w:val="00E17826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единительная линия 5"/>
        <o:r id="V:Rule2" type="connector" idref="#Прямая соединительная линия 6"/>
        <o:r id="V:Rule3" type="connector" idref="#Прямая соединительная линия 8"/>
        <o:r id="V:Rule4" type="connector" idref="#Прямая соединительная линия 9"/>
        <o:r id="V:Rule5" type="connector" idref="#Прямая соединительная линия 5"/>
        <o:r id="V:Rule6" type="connector" idref="#Прямая соединительная линия 6"/>
        <o:r id="V:Rule7" type="connector" idref="#Прямая соединительная линия 8"/>
        <o:r id="V:Rule8" type="connector" idref="#Прямая соединительная линия 9"/>
        <o:r id="V:Rule9" type="connector" idref="#Прямая соединительная линия 5"/>
        <o:r id="V:Rule10" type="connector" idref="#Прямая соединительная линия 6"/>
        <o:r id="V:Rule11" type="connector" idref="#Прямая соединительная линия 8"/>
        <o:r id="V:Rule12" type="connector" idref="#Прямая соединительная линия 9"/>
      </o:rules>
    </o:shapelayout>
  </w:shapeDefaults>
  <w:decimalSymbol w:val=","/>
  <w:listSeparator w:val=";"/>
  <w15:chartTrackingRefBased/>
  <w15:docId w15:val="{D58C1259-23BD-47EB-AB5C-40E00DB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826"/>
    <w:rPr>
      <w:color w:val="0563C1" w:themeColor="hyperlink"/>
      <w:u w:val="single"/>
    </w:rPr>
  </w:style>
  <w:style w:type="paragraph" w:customStyle="1" w:styleId="ConsPlusNormal">
    <w:name w:val="ConsPlusNormal"/>
    <w:rsid w:val="0025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491852f-c01f-47ad-81e6-d48473bab166.doc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../../../content/act/72efd025-0ac8-4e45-9de1-88c8a86b8f0e.html" TargetMode="External"/><Relationship Id="rId12" Type="http://schemas.openxmlformats.org/officeDocument/2006/relationships/hyperlink" Target="../../../content/act/0a02e7ab-81dc-427b-9bb7-abfb1e14bdf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1491852f-c01f-47ad-81e6-d48473bab166.doc" TargetMode="External"/><Relationship Id="rId11" Type="http://schemas.openxmlformats.org/officeDocument/2006/relationships/hyperlink" Target="../../../content/act/45004c75-5243-401b-8c73-766db0b42115.html" TargetMode="External"/><Relationship Id="rId5" Type="http://schemas.openxmlformats.org/officeDocument/2006/relationships/hyperlink" Target="../../../content/act/72efd025-0ac8-4e45-9de1-88c8a86b8f0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/content/act/1491852f-c01f-47ad-81e6-d48473bab166.doc" TargetMode="External"/><Relationship Id="rId4" Type="http://schemas.openxmlformats.org/officeDocument/2006/relationships/hyperlink" Target="/content/act/6640b2b7-7eb8-4df3-8e72-b1d0f3779590.doc" TargetMode="External"/><Relationship Id="rId9" Type="http://schemas.openxmlformats.org/officeDocument/2006/relationships/hyperlink" Target="../../../content/act/72efd025-0ac8-4e45-9de1-88c8a86b8f0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Любовь Бондаренко</cp:lastModifiedBy>
  <cp:revision>8</cp:revision>
  <dcterms:created xsi:type="dcterms:W3CDTF">2022-02-14T12:51:00Z</dcterms:created>
  <dcterms:modified xsi:type="dcterms:W3CDTF">2023-01-11T07:35:00Z</dcterms:modified>
</cp:coreProperties>
</file>