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641"/>
        <w:tblW w:w="10455" w:type="dxa"/>
        <w:tblInd w:w="-96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1665"/>
        <w:gridCol w:w="8790"/>
      </w:tblGrid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55" w:type="dxa"/>
            <w:textDirection w:val="lrTb"/>
            <w:noWrap w:val="false"/>
          </w:tcPr>
          <w:p>
            <w:pPr>
              <w:jc w:val="center"/>
              <w:tabs>
                <w:tab w:val="left" w:pos="2810" w:leader="none"/>
              </w:tabs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/>
            <w:bookmarkStart w:id="0" w:name="_heading=h.gjdgxs"/>
            <w:r/>
            <w:bookmarkEnd w:id="0"/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  <w:t xml:space="preserve">План мероприятий на декабрь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  <w:t xml:space="preserve"> 2024 года 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r>
          </w:p>
          <w:p>
            <w:pPr>
              <w:jc w:val="center"/>
              <w:tabs>
                <w:tab w:val="left" w:pos="2810" w:leader="none"/>
              </w:tabs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5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  <w:t xml:space="preserve">3 декабря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Вторник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10:00 (МСК)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0" w:type="dxa"/>
            <w:textDirection w:val="lrTb"/>
            <w:noWrap w:val="false"/>
          </w:tcPr>
          <w:p>
            <w:pPr>
              <w:spacing w:line="315" w:lineRule="auto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Работа с маркировкой в 1С. ТГ Игры и игрушки для детей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r>
          </w:p>
          <w:p>
            <w:pPr>
              <w:spacing w:line="315" w:lineRule="auto"/>
              <w:rPr>
                <w:rFonts w:ascii="Times New Roman" w:hAnsi="Times New Roman" w:eastAsia="Arial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Arial" w:cs="Times New Roman"/>
                <w:b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Arial" w:cs="Times New Roman"/>
                <w:b/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  <w:t xml:space="preserve">Спикеры: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</w:r>
          </w:p>
          <w:p>
            <w:pPr>
              <w:spacing w:line="330" w:lineRule="atLeast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Алексей Родин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  <w:p>
            <w:pPr>
              <w:spacing w:line="270" w:lineRule="atLeast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Руководитель направления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spacing w:line="330" w:lineRule="atLeast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Василий Харитонов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  <w:p>
            <w:pPr>
              <w:spacing w:line="270" w:lineRule="atLeast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Эксперт 1С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eastAsia="Arial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Arial" w:cs="Times New Roman"/>
                <w:b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Arial" w:cs="Times New Roman"/>
                <w:b/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</w:r>
            <w:hyperlink r:id="rId9" w:tooltip="https://честныйзнак.рф/lectures/vebinary/?ELEMENT_ID=443792" w:history="1">
              <w:r>
                <w:rPr>
                  <w:rStyle w:val="634"/>
                  <w:rFonts w:ascii="Times New Roman" w:hAnsi="Times New Roman" w:cs="Times New Roman"/>
                  <w:color w:val="000000" w:themeColor="text1"/>
                  <w:sz w:val="22"/>
                  <w:szCs w:val="22"/>
                  <w:lang w:val="en-US"/>
                </w:rPr>
                <w:t xml:space="preserve">https</w:t>
              </w:r>
              <w:r>
                <w:rPr>
                  <w:rStyle w:val="634"/>
                  <w:rFonts w:ascii="Times New Roman" w:hAnsi="Times New Roman" w:cs="Times New Roman"/>
                  <w:color w:val="000000" w:themeColor="text1"/>
                  <w:sz w:val="22"/>
                  <w:szCs w:val="22"/>
                </w:rPr>
                <w:t xml:space="preserve">://</w:t>
              </w:r>
              <w:r>
                <w:rPr>
                  <w:rStyle w:val="634"/>
                  <w:rFonts w:ascii="Times New Roman" w:hAnsi="Times New Roman" w:cs="Times New Roman"/>
                  <w:color w:val="000000" w:themeColor="text1"/>
                  <w:sz w:val="22"/>
                  <w:szCs w:val="22"/>
                </w:rPr>
                <w:t xml:space="preserve">честныйзнак.рф</w:t>
              </w:r>
              <w:r>
                <w:rPr>
                  <w:rStyle w:val="634"/>
                  <w:rFonts w:ascii="Times New Roman" w:hAnsi="Times New Roman" w:cs="Times New Roman"/>
                  <w:color w:val="000000" w:themeColor="text1"/>
                  <w:sz w:val="22"/>
                  <w:szCs w:val="22"/>
                </w:rPr>
                <w:t xml:space="preserve">/</w:t>
              </w:r>
              <w:r>
                <w:rPr>
                  <w:rStyle w:val="634"/>
                  <w:rFonts w:ascii="Times New Roman" w:hAnsi="Times New Roman" w:cs="Times New Roman"/>
                  <w:color w:val="000000" w:themeColor="text1"/>
                  <w:sz w:val="22"/>
                  <w:szCs w:val="22"/>
                  <w:lang w:val="en-US"/>
                </w:rPr>
                <w:t xml:space="preserve">lectures</w:t>
              </w:r>
              <w:r>
                <w:rPr>
                  <w:rStyle w:val="634"/>
                  <w:rFonts w:ascii="Times New Roman" w:hAnsi="Times New Roman" w:cs="Times New Roman"/>
                  <w:color w:val="000000" w:themeColor="text1"/>
                  <w:sz w:val="22"/>
                  <w:szCs w:val="22"/>
                </w:rPr>
                <w:t xml:space="preserve">/</w:t>
              </w:r>
              <w:r>
                <w:rPr>
                  <w:rStyle w:val="634"/>
                  <w:rFonts w:ascii="Times New Roman" w:hAnsi="Times New Roman" w:cs="Times New Roman"/>
                  <w:color w:val="000000" w:themeColor="text1"/>
                  <w:sz w:val="22"/>
                  <w:szCs w:val="22"/>
                  <w:lang w:val="en-US"/>
                </w:rPr>
                <w:t xml:space="preserve">vebinary</w:t>
              </w:r>
              <w:r>
                <w:rPr>
                  <w:rStyle w:val="634"/>
                  <w:rFonts w:ascii="Times New Roman" w:hAnsi="Times New Roman" w:cs="Times New Roman"/>
                  <w:color w:val="000000" w:themeColor="text1"/>
                  <w:sz w:val="22"/>
                  <w:szCs w:val="22"/>
                </w:rPr>
                <w:t xml:space="preserve">/?</w:t>
              </w:r>
              <w:r>
                <w:rPr>
                  <w:rStyle w:val="634"/>
                  <w:rFonts w:ascii="Times New Roman" w:hAnsi="Times New Roman" w:cs="Times New Roman"/>
                  <w:color w:val="000000" w:themeColor="text1"/>
                  <w:sz w:val="22"/>
                  <w:szCs w:val="22"/>
                  <w:lang w:val="en-US"/>
                </w:rPr>
                <w:t xml:space="preserve">ELEMENT</w:t>
              </w:r>
              <w:r>
                <w:rPr>
                  <w:rStyle w:val="634"/>
                  <w:rFonts w:ascii="Times New Roman" w:hAnsi="Times New Roman" w:cs="Times New Roman"/>
                  <w:color w:val="000000" w:themeColor="text1"/>
                  <w:sz w:val="22"/>
                  <w:szCs w:val="22"/>
                </w:rPr>
                <w:t xml:space="preserve">_</w:t>
              </w:r>
              <w:r>
                <w:rPr>
                  <w:rStyle w:val="634"/>
                  <w:rFonts w:ascii="Times New Roman" w:hAnsi="Times New Roman" w:cs="Times New Roman"/>
                  <w:color w:val="000000" w:themeColor="text1"/>
                  <w:sz w:val="22"/>
                  <w:szCs w:val="22"/>
                  <w:lang w:val="en-US"/>
                </w:rPr>
                <w:t xml:space="preserve">ID</w:t>
              </w:r>
              <w:r>
                <w:rPr>
                  <w:rStyle w:val="634"/>
                  <w:rFonts w:ascii="Times New Roman" w:hAnsi="Times New Roman" w:cs="Times New Roman"/>
                  <w:color w:val="000000" w:themeColor="text1"/>
                  <w:sz w:val="22"/>
                  <w:szCs w:val="22"/>
                </w:rPr>
                <w:t xml:space="preserve">=443792</w:t>
              </w:r>
            </w:hyperlink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5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  <w:t xml:space="preserve">4 декабря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r>
          </w:p>
          <w:p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Среда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:00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(МСК)</w:t>
            </w:r>
            <w:r/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Типографский метод нанесения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  <w:u w:val="single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  <w:u w:val="single"/>
              </w:rPr>
            </w:r>
          </w:p>
          <w:p>
            <w:pPr>
              <w:spacing w:line="280" w:lineRule="auto"/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  <w:t xml:space="preserve">Спикеры: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  <w:u w:val="single"/>
              </w:rPr>
            </w:r>
          </w:p>
          <w:p>
            <w:pPr>
              <w:spacing w:line="330" w:lineRule="atLeast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Ирина Ларина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  <w:p>
            <w:pPr>
              <w:spacing w:line="270" w:lineRule="atLeast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Руководитель проектов ТГ Корма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spacing w:line="330" w:lineRule="atLeast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Варвара Михайлова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  <w:p>
            <w:pPr>
              <w:spacing w:line="270" w:lineRule="atLeast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Руководитель Управления товаров народного потребления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spacing w:line="28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spacing w:line="28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</w:r>
            <w:hyperlink r:id="rId10" w:tooltip="https://честныйзнак.рф/lectures/vebinary/?ELEMENT_ID=445940" w:history="1">
              <w:r>
                <w:rPr>
                  <w:rStyle w:val="634"/>
                  <w:rFonts w:ascii="Times New Roman" w:hAnsi="Times New Roman" w:cs="Times New Roman"/>
                  <w:color w:val="000000" w:themeColor="text1"/>
                  <w:sz w:val="22"/>
                  <w:szCs w:val="22"/>
                </w:rPr>
                <w:t xml:space="preserve">https://честныйзнак.рф/lectures/vebinary/?ELEMENT_ID=445940</w:t>
              </w:r>
            </w:hyperlink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5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  <w:t xml:space="preserve">4 декабря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r>
          </w:p>
          <w:p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Среда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:00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(МСК)</w:t>
            </w:r>
            <w:r/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0" w:type="dxa"/>
            <w:textDirection w:val="lrTb"/>
            <w:noWrap w:val="false"/>
          </w:tcPr>
          <w:p>
            <w:pPr>
              <w:rPr>
                <w:rFonts w:ascii="Times New Roman" w:hAnsi="Times New Roman" w:eastAsia="Arial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Маркировка растительных масел при импорте и экспорте</w:t>
            </w:r>
            <w:r>
              <w:rPr>
                <w:rFonts w:ascii="Times New Roman" w:hAnsi="Times New Roman" w:eastAsia="Arial" w:cs="Times New Roman"/>
                <w:b/>
                <w:color w:val="000000" w:themeColor="text1"/>
                <w:sz w:val="22"/>
                <w:szCs w:val="22"/>
              </w:rPr>
              <w:tab/>
            </w:r>
            <w:r>
              <w:rPr>
                <w:rFonts w:ascii="Times New Roman" w:hAnsi="Times New Roman" w:eastAsia="Arial" w:cs="Times New Roman"/>
                <w:b/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eastAsia="Arial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Arial" w:cs="Times New Roman"/>
                <w:b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Arial" w:cs="Times New Roman"/>
                <w:b/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  <w:t xml:space="preserve">Спикеры: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Сергеева Таисия Сергеевна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руководитель направления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  <w:u w:val="single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  <w:u w:val="singl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</w:r>
            <w:hyperlink r:id="rId11" w:tooltip="https://честныйзнак.рф/lectures/vebinary/?ELEMENT_ID=445936" w:history="1">
              <w:r>
                <w:rPr>
                  <w:rStyle w:val="634"/>
                  <w:rFonts w:ascii="Times New Roman" w:hAnsi="Times New Roman" w:cs="Times New Roman"/>
                  <w:color w:val="000000" w:themeColor="text1"/>
                  <w:sz w:val="22"/>
                  <w:szCs w:val="22"/>
                </w:rPr>
                <w:t xml:space="preserve">https://честныйзнак.рф/lectures/vebinary/?ELEMENT_ID=445936</w:t>
              </w:r>
            </w:hyperlink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5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  <w:t xml:space="preserve">5 декабря 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r>
          </w:p>
          <w:p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Четверг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11:00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(МСК)</w:t>
            </w:r>
            <w:r/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Подача сведений об обороте маркированного товара посредством ЭДО. Объемно сортовой учет на базе виртуального склада в ГИС МТ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Спикеры: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Игнатова Алена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Руководитель проектов внедрения отдела технического внедрения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b w:val="0"/>
                <w:bCs w:val="0"/>
                <w:color w:val="000000" w:themeColor="text1"/>
              </w:rPr>
            </w:r>
            <w:hyperlink r:id="rId12" w:tooltip="https://честныйзнак.рф/lectures/vebinary/?ELEMENT_ID=446217" w:history="1">
              <w:r>
                <w:rPr>
                  <w:rStyle w:val="634"/>
                  <w:rFonts w:ascii="Times New Roman" w:hAnsi="Times New Roman" w:cs="Times New Roman"/>
                  <w:b w:val="0"/>
                  <w:bCs w:val="0"/>
                  <w:color w:val="000000" w:themeColor="text1"/>
                  <w:sz w:val="22"/>
                  <w:szCs w:val="22"/>
                </w:rPr>
                <w:t xml:space="preserve">https://честныйзнак.рф/lectures/vebinary/?ELEMENT_ID=446217</w:t>
              </w:r>
            </w:hyperlink>
            <w:r>
              <w:rPr>
                <w:b w:val="0"/>
                <w:bCs w:val="0"/>
                <w:color w:val="000000" w:themeColor="text1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5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  <w:t xml:space="preserve"> декабря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r>
          </w:p>
          <w:p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Четверг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:00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(МСК)</w:t>
            </w:r>
            <w:r/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Разрешительный режим. Ответы на вопросы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Arial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  <w:t xml:space="preserve">Спикеры: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r>
          </w:p>
          <w:p>
            <w:pPr>
              <w:spacing w:line="330" w:lineRule="atLeast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Игорь Визгин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  <w:p>
            <w:pPr>
              <w:spacing w:line="270" w:lineRule="atLeast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Руководитель проектов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</w:r>
            <w:hyperlink r:id="rId13" w:tooltip="https://честныйзнак.рф/lectures/vebinary/?ELEMENT_ID=445898" w:history="1">
              <w:r>
                <w:rPr>
                  <w:rStyle w:val="634"/>
                  <w:rFonts w:ascii="Times New Roman" w:hAnsi="Times New Roman" w:cs="Times New Roman"/>
                  <w:color w:val="000000" w:themeColor="text1"/>
                  <w:sz w:val="22"/>
                  <w:szCs w:val="22"/>
                </w:rPr>
                <w:t xml:space="preserve">https://честныйзнак.рф/lectures/vebinary/?ELEMENT_ID=445898</w:t>
              </w:r>
            </w:hyperlink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eastAsia="Arial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Arial" w:cs="Times New Roman"/>
                <w:b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Arial" w:cs="Times New Roman"/>
                <w:b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5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  <w:t xml:space="preserve">5 декабря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Четверг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11:00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(МСК)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Меры поддержки для производителей отдельных видов бакалейной и иной пищевой продукции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Спикеры: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  <w:p>
            <w:pPr>
              <w:spacing w:line="330" w:lineRule="atLeast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Дмитрий Субботин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  <w:p>
            <w:pPr>
              <w:spacing w:line="270" w:lineRule="atLeast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Руководитель направления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 «Бакалейная продукция»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 Управления безакцизной пищевой продукции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spacing w:line="330" w:lineRule="atLeast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Иван Дворников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  <w:p>
            <w:pPr>
              <w:spacing w:line="270" w:lineRule="atLeast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Руководитель проектов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 Департамента производственных решений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spacing w:line="270" w:lineRule="atLeast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spacing w:line="270" w:lineRule="atLeast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</w:r>
            <w:hyperlink r:id="rId14" w:tooltip="https://честныйзнак.рф/lectures/vebinary/?ELEMENT_ID=446609" w:history="1">
              <w:r>
                <w:rPr>
                  <w:rStyle w:val="634"/>
                  <w:rFonts w:ascii="Times New Roman" w:hAnsi="Times New Roman" w:eastAsia="Times New Roman" w:cs="Times New Roman"/>
                  <w:color w:val="000000" w:themeColor="text1"/>
                  <w:sz w:val="22"/>
                  <w:szCs w:val="22"/>
                </w:rPr>
                <w:t xml:space="preserve">https://честныйзнак.рф/lectures/vebinary/?ELEMENT_ID=446609</w:t>
              </w:r>
            </w:hyperlink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5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  <w:t xml:space="preserve">10 декабря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Вторник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9:00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(МСК)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Эксперимент по 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партионному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 учету в отношении маркированной молочной продукции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Спикеры: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r>
          </w:p>
          <w:p>
            <w:pPr>
              <w:spacing w:line="330" w:lineRule="atLeast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ртем Мельников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  <w:p>
            <w:pPr>
              <w:spacing w:line="270" w:lineRule="atLeast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Руководитель проектов товарной группы «Морепродукты»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spacing w:line="330" w:lineRule="atLeast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Яна Яровая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  <w:p>
            <w:pPr>
              <w:spacing w:line="270" w:lineRule="atLeast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Ведущий бизнес-аналитик направления пищевой продукции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spacing w:line="270" w:lineRule="atLeast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spacing w:line="270" w:lineRule="atLeast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</w:r>
            <w:hyperlink r:id="rId15" w:tooltip="https://честныйзнак.рф/lectures/vebinary/?ELEMENT_ID=446277" w:history="1">
              <w:r>
                <w:rPr>
                  <w:rStyle w:val="634"/>
                  <w:rFonts w:ascii="Times New Roman" w:hAnsi="Times New Roman" w:eastAsia="Times New Roman" w:cs="Times New Roman"/>
                  <w:color w:val="000000" w:themeColor="text1"/>
                  <w:sz w:val="22"/>
                  <w:szCs w:val="22"/>
                </w:rPr>
                <w:t xml:space="preserve">https://честныйзнак.рф/lectures/vebinary/?ELEMENT_ID=446277</w:t>
              </w:r>
            </w:hyperlink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5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  <w:t xml:space="preserve"> декабря 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Среда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:00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(МСК)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Партнерский вебинар с 1С. Розничная продажа ветеринарных препаратов.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  <w:t xml:space="preserve">Спикеры: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</w:r>
          </w:p>
          <w:p>
            <w:pPr>
              <w:spacing w:line="330" w:lineRule="atLeast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Вильнур Шагиахметов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  <w:p>
            <w:pPr>
              <w:spacing w:line="270" w:lineRule="atLeast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Руководитель проекта ТГ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Фарма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spacing w:line="330" w:lineRule="atLeast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Игорь Иванов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  <w:p>
            <w:pPr>
              <w:spacing w:line="270" w:lineRule="atLeast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Руководитель проектов Департамента по работе с партнерами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spacing w:line="330" w:lineRule="atLeast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Василий Харитонов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  <w:p>
            <w:pPr>
              <w:spacing w:line="270" w:lineRule="atLeast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Руководитель группы разработки интеграции с государственными ИС 1С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  <w:u w:val="single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  <w:u w:val="single"/>
              </w:rPr>
            </w:r>
          </w:p>
          <w:p>
            <w:pPr>
              <w:rPr>
                <w:rFonts w:ascii="Times New Roman" w:hAnsi="Times New Roman" w:eastAsia="Arial" w:cs="Times New Roman"/>
                <w:b/>
                <w:color w:val="000000" w:themeColor="text1"/>
                <w:sz w:val="22"/>
                <w:szCs w:val="22"/>
                <w:shd w:val="clear" w:color="auto" w:fill="c9daf8"/>
              </w:rPr>
            </w:pPr>
            <w:r>
              <w:rPr>
                <w:rStyle w:val="634"/>
                <w:rFonts w:ascii="Times New Roman" w:hAnsi="Times New Roman" w:cs="Times New Roman"/>
                <w:color w:val="000000" w:themeColor="text1"/>
              </w:rPr>
              <w:t xml:space="preserve">https://xn--80ajghhoc2aj1c8b.xn--p1ai/</w:t>
            </w:r>
            <w:r>
              <w:rPr>
                <w:rStyle w:val="634"/>
                <w:rFonts w:ascii="Times New Roman" w:hAnsi="Times New Roman" w:cs="Times New Roman"/>
                <w:color w:val="000000" w:themeColor="text1"/>
              </w:rPr>
              <w:t xml:space="preserve">lectures</w:t>
            </w:r>
            <w:r>
              <w:rPr>
                <w:rStyle w:val="634"/>
                <w:rFonts w:ascii="Times New Roman" w:hAnsi="Times New Roman" w:cs="Times New Roman"/>
                <w:color w:val="000000" w:themeColor="text1"/>
              </w:rPr>
              <w:t xml:space="preserve">/</w:t>
            </w:r>
            <w:r>
              <w:rPr>
                <w:rStyle w:val="634"/>
                <w:rFonts w:ascii="Times New Roman" w:hAnsi="Times New Roman" w:cs="Times New Roman"/>
                <w:color w:val="000000" w:themeColor="text1"/>
              </w:rPr>
              <w:t xml:space="preserve">vebinary</w:t>
            </w:r>
            <w:r>
              <w:rPr>
                <w:rStyle w:val="634"/>
                <w:rFonts w:ascii="Times New Roman" w:hAnsi="Times New Roman" w:cs="Times New Roman"/>
                <w:color w:val="000000" w:themeColor="text1"/>
              </w:rPr>
              <w:t xml:space="preserve">/?ELEMENT_ID=446221</w:t>
            </w:r>
            <w:r>
              <w:rPr>
                <w:rFonts w:ascii="Times New Roman" w:hAnsi="Times New Roman" w:eastAsia="Arial" w:cs="Times New Roman"/>
                <w:b/>
                <w:color w:val="000000" w:themeColor="text1"/>
                <w:sz w:val="22"/>
                <w:szCs w:val="22"/>
                <w:shd w:val="clear" w:color="auto" w:fill="c9daf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5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  <w:t xml:space="preserve"> декабря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Четверг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:00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(МСК)</w:t>
            </w:r>
            <w:r/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Разрешительный режим. Ответы на вопросы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eastAsia="Arial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Arial" w:cs="Times New Roman"/>
                <w:b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Arial" w:cs="Times New Roman"/>
                <w:b/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  <w:t xml:space="preserve">Спикеры: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</w:r>
          </w:p>
          <w:p>
            <w:pPr>
              <w:spacing w:line="330" w:lineRule="atLeast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Никита Панин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  <w:p>
            <w:pPr>
              <w:spacing w:line="270" w:lineRule="atLeast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Руководитель группы, Группа интеграционных проектов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  <w:u w:val="single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  <w:u w:val="singl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</w:r>
            <w:hyperlink r:id="rId16" w:tooltip="https://честныйзнак.рф/lectures/vebinary/?ELEMENT_ID=445902" w:history="1">
              <w:r>
                <w:rPr>
                  <w:rStyle w:val="634"/>
                  <w:rFonts w:ascii="Times New Roman" w:hAnsi="Times New Roman" w:cs="Times New Roman"/>
                  <w:color w:val="000000" w:themeColor="text1"/>
                  <w:sz w:val="22"/>
                  <w:szCs w:val="22"/>
                </w:rPr>
                <w:t xml:space="preserve">https://честныйзнак.рф/lectures/vebinary/?ELEMENT_ID=445902</w:t>
              </w:r>
            </w:hyperlink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eastAsia="Arial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Arial" w:cs="Times New Roman"/>
                <w:b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Arial" w:cs="Times New Roman"/>
                <w:b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5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  <w:t xml:space="preserve">12 декабря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Четверг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10:00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(МСК)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Оборудование для маркировки бакалейной продукции для микро и малых предприятий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Спикеры: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  <w:p>
            <w:pPr>
              <w:spacing w:line="330" w:lineRule="atLeast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Александр Буч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  <w:p>
            <w:pPr>
              <w:spacing w:line="270" w:lineRule="atLeast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Руководитель проектов управления безакцизной пищевой продукции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spacing w:line="330" w:lineRule="atLeast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Иван Дворников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  <w:p>
            <w:pPr>
              <w:spacing w:line="270" w:lineRule="atLeast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Руководитель проектов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 Департамента производственных решений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</w:r>
            <w:hyperlink r:id="rId17" w:tooltip="https://честныйзнак.рф/lectures/vebinary/?ELEMENT_ID=446253" w:history="1">
              <w:r>
                <w:rPr>
                  <w:rStyle w:val="634"/>
                  <w:rFonts w:ascii="Times New Roman" w:hAnsi="Times New Roman" w:cs="Times New Roman"/>
                  <w:color w:val="000000" w:themeColor="text1"/>
                  <w:sz w:val="22"/>
                  <w:szCs w:val="22"/>
                </w:rPr>
                <w:t xml:space="preserve">https://честныйзнак.рф/lectures/vebinary/?ELEMENT_ID=446253</w:t>
              </w:r>
            </w:hyperlink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5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  <w:t xml:space="preserve">13 декабря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r>
          </w:p>
          <w:p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Пятница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10:00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(МСК)</w:t>
            </w:r>
            <w:r/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Описание карточек товаров по товарной группе «Растительные масла»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Спикеры: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  <w:p>
            <w:pPr>
              <w:spacing w:line="330" w:lineRule="atLeast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Светлана Старшинина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  <w:p>
            <w:pPr>
              <w:spacing w:line="270" w:lineRule="atLeast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Аналитик группы по взаимодействию с отраслевыми управлениями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spacing w:line="330" w:lineRule="atLeast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Таисия Сергеева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  <w:p>
            <w:pPr>
              <w:spacing w:line="270" w:lineRule="atLeast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Руководитель направления «Растительные масла»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spacing w:line="270" w:lineRule="atLeast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</w:r>
            <w:hyperlink r:id="rId18" w:tooltip="https://честныйзнак.рф/lectures/vebinary/?ELEMENT_ID=446231" w:history="1">
              <w:r>
                <w:rPr>
                  <w:rStyle w:val="634"/>
                  <w:rFonts w:ascii="Times New Roman" w:hAnsi="Times New Roman" w:cs="Times New Roman"/>
                  <w:color w:val="000000" w:themeColor="text1"/>
                  <w:sz w:val="22"/>
                  <w:szCs w:val="22"/>
                </w:rPr>
                <w:t xml:space="preserve">https://честныйзнак.рф/lectures/vebinary/?ELEMENT_ID=446231</w:t>
              </w:r>
            </w:hyperlink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93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5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  <w:t xml:space="preserve">17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  <w:t xml:space="preserve"> декабря</w:t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r>
          </w:p>
          <w:p>
            <w:p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Воскресенье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10:00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(МСК)</w:t>
            </w:r>
            <w:r/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Партнерский вебинар с компанией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Сканпорт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DataMobile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eastAsia="Arial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Arial" w:cs="Times New Roman"/>
                <w:b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Arial" w:cs="Times New Roman"/>
                <w:b/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  <w:t xml:space="preserve">Спикеры: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</w:r>
          </w:p>
          <w:p>
            <w:pPr>
              <w:spacing w:line="330" w:lineRule="atLeast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Алексей Родин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  <w:p>
            <w:pPr>
              <w:spacing w:line="270" w:lineRule="atLeast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Руководитель направления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spacing w:line="330" w:lineRule="atLeast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Владислав Булгаков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  <w:p>
            <w:pPr>
              <w:spacing w:line="270" w:lineRule="atLeast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Системный аналитик компании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Сканпорт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spacing w:line="270" w:lineRule="atLeast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spacing w:after="300" w:line="288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</w:r>
            <w:hyperlink r:id="rId19" w:tooltip="https://честныйзнак.рф/lectures/vebinary/?ELEMENT_ID=446112" w:history="1">
              <w:r>
                <w:rPr>
                  <w:rStyle w:val="634"/>
                  <w:rFonts w:ascii="Times New Roman" w:hAnsi="Times New Roman" w:cs="Times New Roman"/>
                  <w:color w:val="000000" w:themeColor="text1"/>
                  <w:sz w:val="22"/>
                  <w:szCs w:val="22"/>
                </w:rPr>
                <w:t xml:space="preserve">https://честныйзнак.рф/lectures/vebinary/?ELEMENT_ID=446112</w:t>
              </w:r>
            </w:hyperlink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93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5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  <w:t xml:space="preserve">17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  <w:t xml:space="preserve"> декабря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Воскресенье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:00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(МСК)</w:t>
            </w: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Подготовка к маркировке растительных масел и масложировой продукции в прочих видах упаковки (II этап)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Спикеры: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r>
          </w:p>
          <w:p>
            <w:pPr>
              <w:spacing w:line="330" w:lineRule="atLeast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Александр Буч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  <w:p>
            <w:pPr>
              <w:spacing w:line="270" w:lineRule="atLeast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Руководитель проектов управления безакцизной пищевой продукции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spacing w:line="330" w:lineRule="atLeast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Павел Емельянов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  <w:p>
            <w:pPr>
              <w:spacing w:line="270" w:lineRule="atLeast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Руководитель проектов управления безакцизной пищевой продукции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spacing w:line="270" w:lineRule="atLeast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spacing w:line="270" w:lineRule="atLeas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</w:r>
            <w:hyperlink r:id="rId20" w:tooltip="https://честныйзнак.рф/lectures/vebinary/?ELEMENT_ID=446257" w:history="1">
              <w:r>
                <w:rPr>
                  <w:rStyle w:val="634"/>
                  <w:rFonts w:ascii="Times New Roman" w:hAnsi="Times New Roman" w:cs="Times New Roman"/>
                  <w:color w:val="000000" w:themeColor="text1"/>
                  <w:sz w:val="22"/>
                  <w:szCs w:val="22"/>
                </w:rPr>
                <w:t xml:space="preserve">https://честныйзнак.рф/lectures/vebinary/?ELEMENT_ID=446257</w:t>
              </w:r>
            </w:hyperlink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93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5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  <w:t xml:space="preserve">17 декабря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Воскресенье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12:00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(МСК)</w:t>
            </w:r>
            <w:r/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Вебинар по маркировке кормов для животных и сверка с 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Ветис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Спикеры: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  <w:p>
            <w:pPr>
              <w:spacing w:line="330" w:lineRule="atLeast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Наталия Челышева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  <w:p>
            <w:pPr>
              <w:spacing w:line="330" w:lineRule="atLeast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Яков Панферов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  <w:p>
            <w:pPr>
              <w:spacing w:line="270" w:lineRule="atLeast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Эксперт товарной группы «Молоко»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spacing w:line="270" w:lineRule="atLeast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spacing w:line="270" w:lineRule="atLeast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</w:r>
            <w:hyperlink r:id="rId21" w:tooltip="https://честныйзнак.рф/lectures/vebinary/?ELEMENT_ID=446616" w:history="1">
              <w:r>
                <w:rPr>
                  <w:rStyle w:val="634"/>
                  <w:rFonts w:ascii="Times New Roman" w:hAnsi="Times New Roman" w:eastAsia="Times New Roman" w:cs="Times New Roman"/>
                  <w:color w:val="000000" w:themeColor="text1"/>
                  <w:sz w:val="22"/>
                  <w:szCs w:val="22"/>
                </w:rPr>
                <w:t xml:space="preserve">https://честныйзнак.рф/lectures/vebinary/?ELEMENT_ID=446616</w:t>
              </w:r>
            </w:hyperlink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1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5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  <w:t xml:space="preserve">19 декабря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Вторник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12:00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(МСК)</w:t>
            </w:r>
            <w:r/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90" w:type="dxa"/>
            <w:textDirection w:val="lrTb"/>
            <w:noWrap w:val="false"/>
          </w:tcPr>
          <w:p>
            <w:pPr>
              <w:spacing w:after="300" w:line="288" w:lineRule="auto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Разрешительный режим. Ответы на вопросы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r>
          </w:p>
          <w:p>
            <w:pPr>
              <w:spacing w:line="288" w:lineRule="auto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Спикеры: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r>
          </w:p>
          <w:p>
            <w:pPr>
              <w:spacing w:line="330" w:lineRule="atLeast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Игорь Визгин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r>
          </w:p>
          <w:p>
            <w:pPr>
              <w:spacing w:line="270" w:lineRule="atLeast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Руководитель проектов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spacing w:line="288" w:lineRule="auto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r>
          </w:p>
          <w:p>
            <w:pPr>
              <w:spacing w:line="288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</w:r>
            <w:hyperlink r:id="rId22" w:tooltip="https://честныйзнак.рф/lectures/vebinary/?ELEMENT_ID=445907" w:history="1">
              <w:r>
                <w:rPr>
                  <w:rStyle w:val="634"/>
                  <w:rFonts w:ascii="Times New Roman" w:hAnsi="Times New Roman" w:cs="Times New Roman"/>
                  <w:color w:val="000000" w:themeColor="text1"/>
                  <w:sz w:val="22"/>
                  <w:szCs w:val="22"/>
                </w:rPr>
                <w:t xml:space="preserve">https://честныйзнак.рф/lectures/vebinary/?ELEMENT_ID=445907</w:t>
              </w:r>
            </w:hyperlink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</w:tbl>
    <w:p>
      <w:pPr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pgNumType w:start="1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</w:font>
  <w:font w:name="Segoe UI">
    <w:panose1 w:val="020B0502040204020203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  <w:szCs w:val="22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24"/>
    <w:link w:val="618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24"/>
    <w:link w:val="619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24"/>
    <w:link w:val="620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24"/>
    <w:link w:val="621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24"/>
    <w:link w:val="622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24"/>
    <w:link w:val="6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24"/>
    <w:link w:val="628"/>
    <w:uiPriority w:val="10"/>
    <w:rPr>
      <w:sz w:val="48"/>
      <w:szCs w:val="48"/>
    </w:rPr>
  </w:style>
  <w:style w:type="character" w:styleId="37">
    <w:name w:val="Subtitle Char"/>
    <w:basedOn w:val="624"/>
    <w:link w:val="639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4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4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9">
    <w:name w:val="Table Grid Light"/>
    <w:basedOn w:val="62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4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4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paragraph" w:styleId="618">
    <w:name w:val="Heading 1"/>
    <w:basedOn w:val="617"/>
    <w:link w:val="633"/>
    <w:uiPriority w:val="9"/>
    <w:qFormat/>
    <w:pPr>
      <w:spacing w:before="100" w:beforeAutospacing="1" w:after="100" w:afterAutospacing="1"/>
      <w:outlineLvl w:val="0"/>
    </w:pPr>
    <w:rPr>
      <w:rFonts w:ascii="Times New Roman" w:hAnsi="Times New Roman" w:eastAsia="Times New Roman" w:cs="Times New Roman"/>
      <w:b/>
      <w:bCs/>
      <w:sz w:val="48"/>
      <w:szCs w:val="48"/>
    </w:rPr>
  </w:style>
  <w:style w:type="paragraph" w:styleId="619">
    <w:name w:val="Heading 2"/>
    <w:basedOn w:val="617"/>
    <w:next w:val="617"/>
    <w:uiPriority w:val="9"/>
    <w:semiHidden/>
    <w:unhideWhenUsed/>
    <w:qFormat/>
    <w:pPr>
      <w:keepLines/>
      <w:keepNext/>
      <w:spacing w:before="360" w:after="80"/>
      <w:outlineLvl w:val="1"/>
    </w:pPr>
    <w:rPr>
      <w:b/>
      <w:sz w:val="36"/>
      <w:szCs w:val="36"/>
    </w:rPr>
  </w:style>
  <w:style w:type="paragraph" w:styleId="620">
    <w:name w:val="Heading 3"/>
    <w:basedOn w:val="617"/>
    <w:next w:val="617"/>
    <w:uiPriority w:val="9"/>
    <w:semiHidden/>
    <w:unhideWhenUsed/>
    <w:qFormat/>
    <w:pPr>
      <w:keepLines/>
      <w:keepNext/>
      <w:spacing w:before="280" w:after="80"/>
      <w:outlineLvl w:val="2"/>
    </w:pPr>
    <w:rPr>
      <w:b/>
      <w:sz w:val="28"/>
      <w:szCs w:val="28"/>
    </w:rPr>
  </w:style>
  <w:style w:type="paragraph" w:styleId="621">
    <w:name w:val="Heading 4"/>
    <w:basedOn w:val="617"/>
    <w:next w:val="617"/>
    <w:uiPriority w:val="9"/>
    <w:semiHidden/>
    <w:unhideWhenUsed/>
    <w:qFormat/>
    <w:pPr>
      <w:keepLines/>
      <w:keepNext/>
      <w:spacing w:before="240" w:after="40"/>
      <w:outlineLvl w:val="3"/>
    </w:pPr>
    <w:rPr>
      <w:b/>
      <w:sz w:val="24"/>
      <w:szCs w:val="24"/>
    </w:rPr>
  </w:style>
  <w:style w:type="paragraph" w:styleId="622">
    <w:name w:val="Heading 5"/>
    <w:basedOn w:val="617"/>
    <w:next w:val="617"/>
    <w:uiPriority w:val="9"/>
    <w:semiHidden/>
    <w:unhideWhenUsed/>
    <w:qFormat/>
    <w:pPr>
      <w:keepLines/>
      <w:keepNext/>
      <w:spacing w:before="220" w:after="40"/>
      <w:outlineLvl w:val="4"/>
    </w:pPr>
    <w:rPr>
      <w:b/>
    </w:rPr>
  </w:style>
  <w:style w:type="paragraph" w:styleId="623">
    <w:name w:val="Heading 6"/>
    <w:basedOn w:val="617"/>
    <w:next w:val="617"/>
    <w:uiPriority w:val="9"/>
    <w:semiHidden/>
    <w:unhideWhenUsed/>
    <w:qFormat/>
    <w:pPr>
      <w:keepLines/>
      <w:keepNext/>
      <w:spacing w:before="200" w:after="40"/>
      <w:outlineLvl w:val="5"/>
    </w:pPr>
    <w:rPr>
      <w:b/>
      <w:sz w:val="20"/>
      <w:szCs w:val="20"/>
    </w:rPr>
  </w:style>
  <w:style w:type="character" w:styleId="624" w:default="1">
    <w:name w:val="Default Paragraph Font"/>
    <w:uiPriority w:val="1"/>
    <w:semiHidden/>
    <w:unhideWhenUsed/>
  </w:style>
  <w:style w:type="table" w:styleId="62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6" w:default="1">
    <w:name w:val="No List"/>
    <w:uiPriority w:val="99"/>
    <w:semiHidden/>
    <w:unhideWhenUsed/>
  </w:style>
  <w:style w:type="table" w:styleId="627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628">
    <w:name w:val="Title"/>
    <w:basedOn w:val="617"/>
    <w:next w:val="617"/>
    <w:uiPriority w:val="10"/>
    <w:qFormat/>
    <w:pPr>
      <w:keepLines/>
      <w:keepNext/>
      <w:spacing w:before="480" w:after="120"/>
    </w:pPr>
    <w:rPr>
      <w:b/>
      <w:sz w:val="72"/>
      <w:szCs w:val="72"/>
    </w:rPr>
  </w:style>
  <w:style w:type="table" w:styleId="629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30">
    <w:name w:val="Table Grid"/>
    <w:basedOn w:val="625"/>
    <w:uiPriority w:val="39"/>
    <w:rPr>
      <w:sz w:val="24"/>
      <w:szCs w:val="24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631">
    <w:name w:val="Normal (Web)"/>
    <w:basedOn w:val="617"/>
    <w:uiPriority w:val="99"/>
    <w:unhideWhenUsed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632">
    <w:name w:val="List Paragraph"/>
    <w:basedOn w:val="617"/>
    <w:uiPriority w:val="34"/>
    <w:qFormat/>
    <w:pPr>
      <w:ind w:left="720"/>
    </w:pPr>
  </w:style>
  <w:style w:type="character" w:styleId="633" w:customStyle="1">
    <w:name w:val="Заголовок 1 Знак"/>
    <w:basedOn w:val="624"/>
    <w:link w:val="618"/>
    <w:uiPriority w:val="9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634">
    <w:name w:val="Hyperlink"/>
    <w:basedOn w:val="624"/>
    <w:uiPriority w:val="99"/>
    <w:unhideWhenUsed/>
    <w:rPr>
      <w:color w:val="0563c1" w:themeColor="hyperlink"/>
      <w:u w:val="single"/>
    </w:rPr>
  </w:style>
  <w:style w:type="character" w:styleId="635" w:customStyle="1">
    <w:name w:val="Неразрешенное упоминание1"/>
    <w:basedOn w:val="624"/>
    <w:uiPriority w:val="99"/>
    <w:semiHidden/>
    <w:unhideWhenUsed/>
    <w:rPr>
      <w:color w:val="605e5c"/>
      <w:shd w:val="clear" w:color="auto" w:fill="e1dfdd"/>
    </w:rPr>
  </w:style>
  <w:style w:type="character" w:styleId="636">
    <w:name w:val="FollowedHyperlink"/>
    <w:basedOn w:val="624"/>
    <w:uiPriority w:val="99"/>
    <w:semiHidden/>
    <w:unhideWhenUsed/>
    <w:rPr>
      <w:color w:val="954f72" w:themeColor="followedHyperlink"/>
      <w:u w:val="single"/>
    </w:rPr>
  </w:style>
  <w:style w:type="paragraph" w:styleId="637" w:customStyle="1">
    <w:name w:val="pf0"/>
    <w:basedOn w:val="617"/>
    <w:pP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</w:rPr>
  </w:style>
  <w:style w:type="character" w:styleId="638" w:customStyle="1">
    <w:name w:val="cf01"/>
    <w:basedOn w:val="624"/>
    <w:rPr>
      <w:rFonts w:hint="default" w:ascii="Segoe UI" w:hAnsi="Segoe UI" w:cs="Segoe UI"/>
      <w:color w:val="262626"/>
      <w:sz w:val="36"/>
      <w:szCs w:val="36"/>
    </w:rPr>
  </w:style>
  <w:style w:type="paragraph" w:styleId="639">
    <w:name w:val="Subtitle"/>
    <w:basedOn w:val="617"/>
    <w:next w:val="617"/>
    <w:pPr>
      <w:keepLines/>
      <w:keepNext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640" w:customStyle="1">
    <w:name w:val="StGen0"/>
    <w:basedOn w:val="629"/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641" w:customStyle="1">
    <w:name w:val="StGen1"/>
    <w:basedOn w:val="629"/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Relationship Id="rId9" Type="http://schemas.openxmlformats.org/officeDocument/2006/relationships/hyperlink" Target="https://&#1095;&#1077;&#1089;&#1090;&#1085;&#1099;&#1081;&#1079;&#1085;&#1072;&#1082;.&#1088;&#1092;/lectures/vebinary/?ELEMENT_ID=443792" TargetMode="External"/><Relationship Id="rId10" Type="http://schemas.openxmlformats.org/officeDocument/2006/relationships/hyperlink" Target="https://&#1095;&#1077;&#1089;&#1090;&#1085;&#1099;&#1081;&#1079;&#1085;&#1072;&#1082;.&#1088;&#1092;/lectures/vebinary/?ELEMENT_ID=445940" TargetMode="External"/><Relationship Id="rId11" Type="http://schemas.openxmlformats.org/officeDocument/2006/relationships/hyperlink" Target="https://&#1095;&#1077;&#1089;&#1090;&#1085;&#1099;&#1081;&#1079;&#1085;&#1072;&#1082;.&#1088;&#1092;/lectures/vebinary/?ELEMENT_ID=445936" TargetMode="External"/><Relationship Id="rId12" Type="http://schemas.openxmlformats.org/officeDocument/2006/relationships/hyperlink" Target="https://&#1095;&#1077;&#1089;&#1090;&#1085;&#1099;&#1081;&#1079;&#1085;&#1072;&#1082;.&#1088;&#1092;/lectures/vebinary/?ELEMENT_ID=446217" TargetMode="External"/><Relationship Id="rId13" Type="http://schemas.openxmlformats.org/officeDocument/2006/relationships/hyperlink" Target="https://&#1095;&#1077;&#1089;&#1090;&#1085;&#1099;&#1081;&#1079;&#1085;&#1072;&#1082;.&#1088;&#1092;/lectures/vebinary/?ELEMENT_ID=445898" TargetMode="External"/><Relationship Id="rId14" Type="http://schemas.openxmlformats.org/officeDocument/2006/relationships/hyperlink" Target="https://&#1095;&#1077;&#1089;&#1090;&#1085;&#1099;&#1081;&#1079;&#1085;&#1072;&#1082;.&#1088;&#1092;/lectures/vebinary/?ELEMENT_ID=446609" TargetMode="External"/><Relationship Id="rId15" Type="http://schemas.openxmlformats.org/officeDocument/2006/relationships/hyperlink" Target="https://&#1095;&#1077;&#1089;&#1090;&#1085;&#1099;&#1081;&#1079;&#1085;&#1072;&#1082;.&#1088;&#1092;/lectures/vebinary/?ELEMENT_ID=446277" TargetMode="External"/><Relationship Id="rId16" Type="http://schemas.openxmlformats.org/officeDocument/2006/relationships/hyperlink" Target="https://&#1095;&#1077;&#1089;&#1090;&#1085;&#1099;&#1081;&#1079;&#1085;&#1072;&#1082;.&#1088;&#1092;/lectures/vebinary/?ELEMENT_ID=445902" TargetMode="External"/><Relationship Id="rId17" Type="http://schemas.openxmlformats.org/officeDocument/2006/relationships/hyperlink" Target="https://&#1095;&#1077;&#1089;&#1090;&#1085;&#1099;&#1081;&#1079;&#1085;&#1072;&#1082;.&#1088;&#1092;/lectures/vebinary/?ELEMENT_ID=446253" TargetMode="External"/><Relationship Id="rId18" Type="http://schemas.openxmlformats.org/officeDocument/2006/relationships/hyperlink" Target="https://&#1095;&#1077;&#1089;&#1090;&#1085;&#1099;&#1081;&#1079;&#1085;&#1072;&#1082;.&#1088;&#1092;/lectures/vebinary/?ELEMENT_ID=446231" TargetMode="External"/><Relationship Id="rId19" Type="http://schemas.openxmlformats.org/officeDocument/2006/relationships/hyperlink" Target="https://&#1095;&#1077;&#1089;&#1090;&#1085;&#1099;&#1081;&#1079;&#1085;&#1072;&#1082;.&#1088;&#1092;/lectures/vebinary/?ELEMENT_ID=446112" TargetMode="External"/><Relationship Id="rId20" Type="http://schemas.openxmlformats.org/officeDocument/2006/relationships/hyperlink" Target="https://&#1095;&#1077;&#1089;&#1090;&#1085;&#1099;&#1081;&#1079;&#1085;&#1072;&#1082;.&#1088;&#1092;/lectures/vebinary/?ELEMENT_ID=446257" TargetMode="External"/><Relationship Id="rId21" Type="http://schemas.openxmlformats.org/officeDocument/2006/relationships/hyperlink" Target="https://&#1095;&#1077;&#1089;&#1090;&#1085;&#1099;&#1081;&#1079;&#1085;&#1072;&#1082;.&#1088;&#1092;/lectures/vebinary/?ELEMENT_ID=446616" TargetMode="External"/><Relationship Id="rId22" Type="http://schemas.openxmlformats.org/officeDocument/2006/relationships/hyperlink" Target="https://&#1095;&#1077;&#1089;&#1090;&#1085;&#1099;&#1081;&#1079;&#1085;&#1072;&#1082;.&#1088;&#1092;/lectures/vebinary/?ELEMENT_ID=445907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CZaDiQnLTruOmwuPVE8ebDkkMw==">CgMxLjAyCGguZ2pkZ3hzOAByITFUU0dMMTRnTkh2eVREdVppMW1HcUJFTDZLT2tzNzJCSw==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Курдюкова Оксана</dc:creator>
  <cp:revision>3</cp:revision>
  <dcterms:created xsi:type="dcterms:W3CDTF">2024-11-29T13:09:00Z</dcterms:created>
  <dcterms:modified xsi:type="dcterms:W3CDTF">2024-12-02T05:20:49Z</dcterms:modified>
</cp:coreProperties>
</file>