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3D" w:rsidRDefault="0020053D" w:rsidP="004756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69F" w:rsidRPr="0020053D" w:rsidRDefault="0047569F" w:rsidP="004756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53D">
        <w:rPr>
          <w:rFonts w:ascii="Times New Roman" w:hAnsi="Times New Roman" w:cs="Times New Roman"/>
          <w:sz w:val="26"/>
          <w:szCs w:val="26"/>
        </w:rPr>
        <w:tab/>
      </w:r>
      <w:r w:rsidRPr="0020053D">
        <w:rPr>
          <w:rFonts w:ascii="Times New Roman" w:hAnsi="Times New Roman" w:cs="Times New Roman"/>
          <w:sz w:val="26"/>
          <w:szCs w:val="26"/>
        </w:rPr>
        <w:tab/>
      </w:r>
      <w:r w:rsidRPr="0020053D">
        <w:rPr>
          <w:rFonts w:ascii="Times New Roman" w:hAnsi="Times New Roman" w:cs="Times New Roman"/>
          <w:sz w:val="26"/>
          <w:szCs w:val="26"/>
        </w:rPr>
        <w:tab/>
      </w:r>
      <w:r w:rsidRPr="0020053D">
        <w:rPr>
          <w:rFonts w:ascii="Times New Roman" w:hAnsi="Times New Roman" w:cs="Times New Roman"/>
          <w:sz w:val="26"/>
          <w:szCs w:val="26"/>
        </w:rPr>
        <w:tab/>
      </w:r>
      <w:r w:rsidRPr="0020053D">
        <w:rPr>
          <w:rFonts w:ascii="Times New Roman" w:hAnsi="Times New Roman" w:cs="Times New Roman"/>
          <w:sz w:val="26"/>
          <w:szCs w:val="26"/>
        </w:rPr>
        <w:tab/>
      </w:r>
      <w:r w:rsidR="00533BC4">
        <w:rPr>
          <w:rFonts w:ascii="Times New Roman" w:hAnsi="Times New Roman" w:cs="Times New Roman"/>
          <w:sz w:val="26"/>
          <w:szCs w:val="26"/>
        </w:rPr>
        <w:tab/>
      </w:r>
      <w:r w:rsidR="00533BC4">
        <w:rPr>
          <w:rFonts w:ascii="Times New Roman" w:hAnsi="Times New Roman" w:cs="Times New Roman"/>
          <w:sz w:val="26"/>
          <w:szCs w:val="26"/>
        </w:rPr>
        <w:tab/>
      </w:r>
      <w:r w:rsidR="00533BC4">
        <w:rPr>
          <w:rFonts w:ascii="Times New Roman" w:hAnsi="Times New Roman" w:cs="Times New Roman"/>
          <w:sz w:val="26"/>
          <w:szCs w:val="26"/>
        </w:rPr>
        <w:tab/>
      </w:r>
      <w:r w:rsidR="00533BC4">
        <w:rPr>
          <w:rFonts w:ascii="Times New Roman" w:hAnsi="Times New Roman" w:cs="Times New Roman"/>
          <w:sz w:val="26"/>
          <w:szCs w:val="26"/>
        </w:rPr>
        <w:tab/>
      </w:r>
      <w:r w:rsidR="00533BC4">
        <w:rPr>
          <w:rFonts w:ascii="Times New Roman" w:hAnsi="Times New Roman" w:cs="Times New Roman"/>
          <w:sz w:val="26"/>
          <w:szCs w:val="26"/>
        </w:rPr>
        <w:tab/>
      </w:r>
      <w:r w:rsidR="00533BC4">
        <w:rPr>
          <w:rFonts w:ascii="Times New Roman" w:hAnsi="Times New Roman" w:cs="Times New Roman"/>
          <w:sz w:val="26"/>
          <w:szCs w:val="26"/>
        </w:rPr>
        <w:tab/>
      </w:r>
      <w:r w:rsidR="001D425F">
        <w:rPr>
          <w:rFonts w:ascii="Times New Roman" w:hAnsi="Times New Roman" w:cs="Times New Roman"/>
          <w:sz w:val="26"/>
          <w:szCs w:val="26"/>
        </w:rPr>
        <w:t>УТВЕРЖДЕН</w:t>
      </w:r>
      <w:bookmarkStart w:id="0" w:name="_GoBack"/>
      <w:bookmarkEnd w:id="0"/>
      <w:r w:rsidRPr="0020053D">
        <w:rPr>
          <w:rFonts w:ascii="Times New Roman" w:hAnsi="Times New Roman" w:cs="Times New Roman"/>
          <w:sz w:val="26"/>
          <w:szCs w:val="26"/>
        </w:rPr>
        <w:t>:</w:t>
      </w:r>
    </w:p>
    <w:p w:rsidR="0047569F" w:rsidRPr="0020053D" w:rsidRDefault="0047569F" w:rsidP="004756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53D">
        <w:rPr>
          <w:rFonts w:ascii="Times New Roman" w:hAnsi="Times New Roman" w:cs="Times New Roman"/>
          <w:sz w:val="26"/>
          <w:szCs w:val="26"/>
        </w:rPr>
        <w:tab/>
      </w:r>
      <w:r w:rsidRPr="0020053D">
        <w:rPr>
          <w:rFonts w:ascii="Times New Roman" w:hAnsi="Times New Roman" w:cs="Times New Roman"/>
          <w:sz w:val="26"/>
          <w:szCs w:val="26"/>
        </w:rPr>
        <w:tab/>
      </w:r>
      <w:r w:rsidRPr="0020053D">
        <w:rPr>
          <w:rFonts w:ascii="Times New Roman" w:hAnsi="Times New Roman" w:cs="Times New Roman"/>
          <w:sz w:val="26"/>
          <w:szCs w:val="26"/>
        </w:rPr>
        <w:tab/>
      </w:r>
      <w:r w:rsidRPr="0020053D">
        <w:rPr>
          <w:rFonts w:ascii="Times New Roman" w:hAnsi="Times New Roman" w:cs="Times New Roman"/>
          <w:sz w:val="26"/>
          <w:szCs w:val="26"/>
        </w:rPr>
        <w:tab/>
      </w:r>
      <w:r w:rsidRPr="0020053D">
        <w:rPr>
          <w:rFonts w:ascii="Times New Roman" w:hAnsi="Times New Roman" w:cs="Times New Roman"/>
          <w:sz w:val="26"/>
          <w:szCs w:val="26"/>
        </w:rPr>
        <w:tab/>
      </w:r>
      <w:r w:rsidR="00533BC4">
        <w:rPr>
          <w:rFonts w:ascii="Times New Roman" w:hAnsi="Times New Roman" w:cs="Times New Roman"/>
          <w:sz w:val="26"/>
          <w:szCs w:val="26"/>
        </w:rPr>
        <w:tab/>
      </w:r>
      <w:r w:rsidR="00533BC4">
        <w:rPr>
          <w:rFonts w:ascii="Times New Roman" w:hAnsi="Times New Roman" w:cs="Times New Roman"/>
          <w:sz w:val="26"/>
          <w:szCs w:val="26"/>
        </w:rPr>
        <w:tab/>
      </w:r>
      <w:r w:rsidR="00533BC4">
        <w:rPr>
          <w:rFonts w:ascii="Times New Roman" w:hAnsi="Times New Roman" w:cs="Times New Roman"/>
          <w:sz w:val="26"/>
          <w:szCs w:val="26"/>
        </w:rPr>
        <w:tab/>
      </w:r>
      <w:r w:rsidR="00533BC4">
        <w:rPr>
          <w:rFonts w:ascii="Times New Roman" w:hAnsi="Times New Roman" w:cs="Times New Roman"/>
          <w:sz w:val="26"/>
          <w:szCs w:val="26"/>
        </w:rPr>
        <w:tab/>
      </w:r>
      <w:r w:rsidRPr="0020053D">
        <w:rPr>
          <w:rFonts w:ascii="Times New Roman" w:hAnsi="Times New Roman" w:cs="Times New Roman"/>
          <w:sz w:val="26"/>
          <w:szCs w:val="26"/>
        </w:rPr>
        <w:t xml:space="preserve">Протокольным решением </w:t>
      </w:r>
    </w:p>
    <w:p w:rsidR="0047569F" w:rsidRPr="0020053D" w:rsidRDefault="0047569F" w:rsidP="004756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53D">
        <w:rPr>
          <w:rFonts w:ascii="Times New Roman" w:hAnsi="Times New Roman" w:cs="Times New Roman"/>
          <w:sz w:val="26"/>
          <w:szCs w:val="26"/>
        </w:rPr>
        <w:tab/>
      </w:r>
      <w:r w:rsidRPr="0020053D">
        <w:rPr>
          <w:rFonts w:ascii="Times New Roman" w:hAnsi="Times New Roman" w:cs="Times New Roman"/>
          <w:sz w:val="26"/>
          <w:szCs w:val="26"/>
        </w:rPr>
        <w:tab/>
      </w:r>
      <w:r w:rsidRPr="0020053D">
        <w:rPr>
          <w:rFonts w:ascii="Times New Roman" w:hAnsi="Times New Roman" w:cs="Times New Roman"/>
          <w:sz w:val="26"/>
          <w:szCs w:val="26"/>
        </w:rPr>
        <w:tab/>
      </w:r>
      <w:r w:rsidR="00533BC4">
        <w:rPr>
          <w:rFonts w:ascii="Times New Roman" w:hAnsi="Times New Roman" w:cs="Times New Roman"/>
          <w:sz w:val="26"/>
          <w:szCs w:val="26"/>
        </w:rPr>
        <w:tab/>
      </w:r>
      <w:r w:rsidR="00533BC4">
        <w:rPr>
          <w:rFonts w:ascii="Times New Roman" w:hAnsi="Times New Roman" w:cs="Times New Roman"/>
          <w:sz w:val="26"/>
          <w:szCs w:val="26"/>
        </w:rPr>
        <w:tab/>
      </w:r>
      <w:r w:rsidR="00533BC4">
        <w:rPr>
          <w:rFonts w:ascii="Times New Roman" w:hAnsi="Times New Roman" w:cs="Times New Roman"/>
          <w:sz w:val="26"/>
          <w:szCs w:val="26"/>
        </w:rPr>
        <w:tab/>
      </w:r>
      <w:r w:rsidR="00533BC4">
        <w:rPr>
          <w:rFonts w:ascii="Times New Roman" w:hAnsi="Times New Roman" w:cs="Times New Roman"/>
          <w:sz w:val="26"/>
          <w:szCs w:val="26"/>
        </w:rPr>
        <w:tab/>
      </w:r>
      <w:r w:rsidR="00533BC4">
        <w:rPr>
          <w:rFonts w:ascii="Times New Roman" w:hAnsi="Times New Roman" w:cs="Times New Roman"/>
          <w:sz w:val="26"/>
          <w:szCs w:val="26"/>
        </w:rPr>
        <w:tab/>
      </w:r>
      <w:r w:rsidRPr="0020053D">
        <w:rPr>
          <w:rFonts w:ascii="Times New Roman" w:hAnsi="Times New Roman" w:cs="Times New Roman"/>
          <w:sz w:val="26"/>
          <w:szCs w:val="26"/>
        </w:rPr>
        <w:t xml:space="preserve">СПЭК </w:t>
      </w:r>
      <w:r w:rsidR="0020053D">
        <w:rPr>
          <w:rFonts w:ascii="Times New Roman" w:hAnsi="Times New Roman" w:cs="Times New Roman"/>
          <w:sz w:val="26"/>
          <w:szCs w:val="26"/>
        </w:rPr>
        <w:t>от «</w:t>
      </w:r>
      <w:r w:rsidR="00533BC4">
        <w:rPr>
          <w:rFonts w:ascii="Times New Roman" w:hAnsi="Times New Roman" w:cs="Times New Roman"/>
          <w:sz w:val="26"/>
          <w:szCs w:val="26"/>
        </w:rPr>
        <w:t>07»__июля_</w:t>
      </w:r>
      <w:r w:rsidR="0020053D">
        <w:rPr>
          <w:rFonts w:ascii="Times New Roman" w:hAnsi="Times New Roman" w:cs="Times New Roman"/>
          <w:sz w:val="26"/>
          <w:szCs w:val="26"/>
        </w:rPr>
        <w:t>_2017 №</w:t>
      </w:r>
      <w:r w:rsidR="00533BC4">
        <w:rPr>
          <w:rFonts w:ascii="Times New Roman" w:hAnsi="Times New Roman" w:cs="Times New Roman"/>
          <w:sz w:val="26"/>
          <w:szCs w:val="26"/>
        </w:rPr>
        <w:t>5</w:t>
      </w:r>
    </w:p>
    <w:p w:rsidR="0047569F" w:rsidRPr="0020053D" w:rsidRDefault="0047569F" w:rsidP="004756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53D" w:rsidRDefault="0020053D" w:rsidP="002B68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0F6C" w:rsidRPr="0020053D" w:rsidRDefault="007E4FC1" w:rsidP="002B68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53D">
        <w:rPr>
          <w:rFonts w:ascii="Times New Roman" w:hAnsi="Times New Roman" w:cs="Times New Roman"/>
          <w:sz w:val="26"/>
          <w:szCs w:val="26"/>
        </w:rPr>
        <w:t>Комплексный межв</w:t>
      </w:r>
      <w:r w:rsidR="00EA0F6C" w:rsidRPr="0020053D">
        <w:rPr>
          <w:rFonts w:ascii="Times New Roman" w:hAnsi="Times New Roman" w:cs="Times New Roman"/>
          <w:sz w:val="26"/>
          <w:szCs w:val="26"/>
        </w:rPr>
        <w:t>едомственный план мероприятий,</w:t>
      </w:r>
    </w:p>
    <w:p w:rsidR="008B52D5" w:rsidRPr="0020053D" w:rsidRDefault="00EA0F6C" w:rsidP="002B68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53D">
        <w:rPr>
          <w:rFonts w:ascii="Times New Roman" w:hAnsi="Times New Roman" w:cs="Times New Roman"/>
          <w:sz w:val="26"/>
          <w:szCs w:val="26"/>
        </w:rPr>
        <w:t>н</w:t>
      </w:r>
      <w:r w:rsidR="007E4FC1" w:rsidRPr="0020053D">
        <w:rPr>
          <w:rFonts w:ascii="Times New Roman" w:hAnsi="Times New Roman" w:cs="Times New Roman"/>
          <w:sz w:val="26"/>
          <w:szCs w:val="26"/>
        </w:rPr>
        <w:t xml:space="preserve">аправленных на профилактику </w:t>
      </w:r>
      <w:r w:rsidRPr="0020053D">
        <w:rPr>
          <w:rFonts w:ascii="Times New Roman" w:hAnsi="Times New Roman" w:cs="Times New Roman"/>
          <w:sz w:val="26"/>
          <w:szCs w:val="26"/>
        </w:rPr>
        <w:t xml:space="preserve">заболеваний </w:t>
      </w:r>
      <w:r w:rsidR="00C15DB4" w:rsidRPr="0020053D">
        <w:rPr>
          <w:rFonts w:ascii="Times New Roman" w:hAnsi="Times New Roman" w:cs="Times New Roman"/>
          <w:sz w:val="26"/>
          <w:szCs w:val="26"/>
        </w:rPr>
        <w:t xml:space="preserve">и формирование </w:t>
      </w:r>
      <w:r w:rsidR="007E4FC1" w:rsidRPr="0020053D">
        <w:rPr>
          <w:rFonts w:ascii="Times New Roman" w:hAnsi="Times New Roman" w:cs="Times New Roman"/>
          <w:sz w:val="26"/>
          <w:szCs w:val="26"/>
        </w:rPr>
        <w:t>здорового образа жизни среди населения</w:t>
      </w:r>
    </w:p>
    <w:p w:rsidR="00EA0F6C" w:rsidRPr="0020053D" w:rsidRDefault="00EA0F6C" w:rsidP="002B68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53D">
        <w:rPr>
          <w:rFonts w:ascii="Times New Roman" w:hAnsi="Times New Roman" w:cs="Times New Roman"/>
          <w:sz w:val="26"/>
          <w:szCs w:val="26"/>
        </w:rPr>
        <w:t>муниципального образования городской округ город Пыть-Ях</w:t>
      </w:r>
    </w:p>
    <w:p w:rsidR="00EA0F6C" w:rsidRDefault="00EA0F6C" w:rsidP="002B68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53D">
        <w:rPr>
          <w:rFonts w:ascii="Times New Roman" w:hAnsi="Times New Roman" w:cs="Times New Roman"/>
          <w:sz w:val="26"/>
          <w:szCs w:val="26"/>
        </w:rPr>
        <w:t>на 2017</w:t>
      </w:r>
      <w:r w:rsidR="00C15DB4" w:rsidRPr="0020053D">
        <w:rPr>
          <w:rFonts w:ascii="Times New Roman" w:hAnsi="Times New Roman" w:cs="Times New Roman"/>
          <w:sz w:val="26"/>
          <w:szCs w:val="26"/>
        </w:rPr>
        <w:t>-2019 годы</w:t>
      </w:r>
    </w:p>
    <w:p w:rsidR="0020053D" w:rsidRDefault="0020053D" w:rsidP="002B68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1559"/>
        <w:gridCol w:w="3835"/>
      </w:tblGrid>
      <w:tr w:rsidR="0020053D" w:rsidTr="0020053D">
        <w:tc>
          <w:tcPr>
            <w:tcW w:w="4821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Мероприятия, форма проведения, продолжительность</w:t>
            </w:r>
          </w:p>
        </w:tc>
        <w:tc>
          <w:tcPr>
            <w:tcW w:w="1559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835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Организаторы, ответственные исполнители</w:t>
            </w:r>
          </w:p>
        </w:tc>
      </w:tr>
      <w:tr w:rsidR="0020053D" w:rsidTr="0020053D">
        <w:tc>
          <w:tcPr>
            <w:tcW w:w="10215" w:type="dxa"/>
            <w:gridSpan w:val="3"/>
          </w:tcPr>
          <w:p w:rsidR="0020053D" w:rsidRPr="0020053D" w:rsidRDefault="0020053D" w:rsidP="0020053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Обеспечение общих мероприятий, направленных на профилактику заболеваний и формирование здорового образа жизни среди населения</w:t>
            </w:r>
          </w:p>
        </w:tc>
      </w:tr>
      <w:tr w:rsidR="0020053D" w:rsidTr="0020053D">
        <w:tc>
          <w:tcPr>
            <w:tcW w:w="4821" w:type="dxa"/>
          </w:tcPr>
          <w:p w:rsidR="0020053D" w:rsidRPr="0020053D" w:rsidRDefault="0020053D" w:rsidP="0020053D">
            <w:pPr>
              <w:pStyle w:val="a4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социологических опросов по вопросам сохранения и укрепления здоровья, профилактики заболеваний и формирования здорового образа жизни</w:t>
            </w:r>
          </w:p>
        </w:tc>
        <w:tc>
          <w:tcPr>
            <w:tcW w:w="1559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2017 -2019</w:t>
            </w:r>
          </w:p>
        </w:tc>
        <w:tc>
          <w:tcPr>
            <w:tcW w:w="3835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(отдел по наградам,  связям с общественными организациями и СМИ, отдел по труду и социальным вопросам), 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МАУ ТРК «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Пыть-Яхинформ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БУ ХМАО-Югры «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Пыть-Яхская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больница» (по согласованию)</w:t>
            </w:r>
          </w:p>
        </w:tc>
      </w:tr>
      <w:tr w:rsidR="0020053D" w:rsidTr="0020053D">
        <w:tc>
          <w:tcPr>
            <w:tcW w:w="4821" w:type="dxa"/>
          </w:tcPr>
          <w:p w:rsidR="0020053D" w:rsidRPr="0020053D" w:rsidRDefault="0020053D" w:rsidP="0020053D">
            <w:pPr>
              <w:pStyle w:val="a4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ходе реализации Межведомственного комплексного плана мероприятий, направленных на профилактику заболеваний и формирование здорового образа жизни </w:t>
            </w:r>
          </w:p>
        </w:tc>
        <w:tc>
          <w:tcPr>
            <w:tcW w:w="1559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 отчетного года</w:t>
            </w:r>
          </w:p>
        </w:tc>
        <w:tc>
          <w:tcPr>
            <w:tcW w:w="3835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Ответственные организаторы,  исполнители,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(отдел по труду и социальным вопросам)</w:t>
            </w:r>
          </w:p>
        </w:tc>
      </w:tr>
      <w:tr w:rsidR="0020053D" w:rsidTr="0020053D">
        <w:tc>
          <w:tcPr>
            <w:tcW w:w="4821" w:type="dxa"/>
          </w:tcPr>
          <w:p w:rsidR="0020053D" w:rsidRPr="0020053D" w:rsidRDefault="0020053D" w:rsidP="0020053D">
            <w:pPr>
              <w:pStyle w:val="a4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на заседаниях межведомственной санитарно-противоэпидемической комиссии г. Пыть-Ях вопросов об  инфекционной и паразитарной заболеваемости и выполнении плана профилактических прививок по муниципальному образованию городской округ город Пыть-Ях  </w:t>
            </w:r>
          </w:p>
        </w:tc>
        <w:tc>
          <w:tcPr>
            <w:tcW w:w="1559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ежегодно, в соответствии с планом работы</w:t>
            </w:r>
          </w:p>
        </w:tc>
        <w:tc>
          <w:tcPr>
            <w:tcW w:w="3835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(отдел по труду и социальным вопросам), 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Члены СПЭК</w:t>
            </w:r>
          </w:p>
        </w:tc>
      </w:tr>
      <w:tr w:rsidR="0020053D" w:rsidTr="0020053D">
        <w:tc>
          <w:tcPr>
            <w:tcW w:w="4821" w:type="dxa"/>
          </w:tcPr>
          <w:p w:rsidR="0020053D" w:rsidRPr="0020053D" w:rsidRDefault="0020053D" w:rsidP="0020053D">
            <w:pPr>
              <w:pStyle w:val="a4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на заседаниях Антинаркотической комиссии 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ыть-Ях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Территориальной комиссии по делам несовершеннолетних и защите их прав при администрации города  вопроса о мерах по предупреждению употребления несовершеннолетними наркотических средств, психотропных одурманивающих веществ, алкогольной и спиртосодержащей продукции </w:t>
            </w:r>
          </w:p>
        </w:tc>
        <w:tc>
          <w:tcPr>
            <w:tcW w:w="1559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ежегодно, в соответствии с планом работы</w:t>
            </w:r>
          </w:p>
        </w:tc>
        <w:tc>
          <w:tcPr>
            <w:tcW w:w="3835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(ТКДН, отдел по работе с комиссиями и советом по коррупции), 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МБУ</w:t>
            </w:r>
            <w:r w:rsidRPr="002005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0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Центр</w:t>
            </w:r>
            <w:r w:rsidRPr="002005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профилактики</w:t>
            </w:r>
            <w:r w:rsidRPr="002005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употребления 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веще</w:t>
            </w:r>
            <w:proofErr w:type="gramStart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 ср</w:t>
            </w:r>
            <w:proofErr w:type="gramEnd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 детей и молодежи «</w:t>
            </w:r>
            <w:r w:rsidRPr="00200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Современник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20053D" w:rsidRPr="0020053D" w:rsidRDefault="0020053D" w:rsidP="002005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page" w:horzAnchor="margin" w:tblpX="-485" w:tblpY="3776"/>
        <w:tblW w:w="10314" w:type="dxa"/>
        <w:tblLayout w:type="fixed"/>
        <w:tblLook w:val="04A0" w:firstRow="1" w:lastRow="0" w:firstColumn="1" w:lastColumn="0" w:noHBand="0" w:noVBand="1"/>
      </w:tblPr>
      <w:tblGrid>
        <w:gridCol w:w="4361"/>
        <w:gridCol w:w="2356"/>
        <w:gridCol w:w="3597"/>
      </w:tblGrid>
      <w:tr w:rsidR="0020053D" w:rsidRPr="0020053D" w:rsidTr="0020053D">
        <w:tc>
          <w:tcPr>
            <w:tcW w:w="10314" w:type="dxa"/>
            <w:gridSpan w:val="3"/>
          </w:tcPr>
          <w:p w:rsidR="0020053D" w:rsidRPr="0020053D" w:rsidRDefault="0020053D" w:rsidP="0020053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направленные на формирование у населения мотивации для занятия физической культурой и спортом, и создание необходимых для этого условий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3D" w:rsidRPr="0020053D" w:rsidTr="0020053D">
        <w:trPr>
          <w:trHeight w:val="1892"/>
        </w:trPr>
        <w:tc>
          <w:tcPr>
            <w:tcW w:w="4361" w:type="dxa"/>
          </w:tcPr>
          <w:p w:rsidR="0020053D" w:rsidRPr="0020053D" w:rsidRDefault="0020053D" w:rsidP="0020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2.1. Мероприятия, направленные на формирование мотивации у населения города для занятий физической культурой и спортом посредством: </w:t>
            </w:r>
          </w:p>
          <w:p w:rsidR="0020053D" w:rsidRPr="0020053D" w:rsidRDefault="0020053D" w:rsidP="0020053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размещения информации в СМИ, в том числе на официальных сайтах учреждений, публичных страницах сети Интернет,  местном телеканале и др.;</w:t>
            </w:r>
          </w:p>
          <w:p w:rsidR="0020053D" w:rsidRPr="0020053D" w:rsidRDefault="0020053D" w:rsidP="0020053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проведения круглых столов, лекций, бесед;</w:t>
            </w:r>
          </w:p>
          <w:p w:rsidR="0020053D" w:rsidRPr="0020053D" w:rsidRDefault="0020053D" w:rsidP="0020053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оформления наглядной агитации, распространения печатной продукции,</w:t>
            </w:r>
          </w:p>
          <w:p w:rsidR="0020053D" w:rsidRPr="0020053D" w:rsidRDefault="0020053D" w:rsidP="0020053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профилактических акций, совместно с волонтерами, </w:t>
            </w:r>
          </w:p>
          <w:p w:rsidR="0020053D" w:rsidRPr="0020053D" w:rsidRDefault="0020053D" w:rsidP="0020053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проведения мероприятий, установленных Всемирной организацией здравоохранения – Всероссийский день физкультурника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(отдел по наградам,  связям с общественными организациями и СМИ, отдел по физической культуре и спорту, департамент образования и молодежной политики),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</w:t>
            </w:r>
            <w:r w:rsidRPr="002005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0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Центр</w:t>
            </w:r>
            <w:r w:rsidRPr="002005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профилактики</w:t>
            </w:r>
            <w:r w:rsidRPr="002005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употребления 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веще</w:t>
            </w:r>
            <w:proofErr w:type="gramStart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 ср</w:t>
            </w:r>
            <w:proofErr w:type="gramEnd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 детей и молодежи «</w:t>
            </w:r>
            <w:r w:rsidRPr="00200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Современник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МАУ ТРК «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Пыть-Яхинформ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БУ ХМАО-Югры «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Пыть-Яхская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больница» (по согласованию),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00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Пыть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-Яхская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местная городская молодежная общественная организация «</w:t>
            </w:r>
            <w:r w:rsidRPr="00200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Активист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 ХМАО-Югры «Центр «СПИД» - филиал в г. Пыть-Яхе (по согласованию)</w:t>
            </w:r>
          </w:p>
        </w:tc>
      </w:tr>
      <w:tr w:rsidR="0020053D" w:rsidRPr="0020053D" w:rsidTr="0020053D">
        <w:tc>
          <w:tcPr>
            <w:tcW w:w="10314" w:type="dxa"/>
            <w:gridSpan w:val="3"/>
          </w:tcPr>
          <w:p w:rsidR="0020053D" w:rsidRPr="0020053D" w:rsidRDefault="0020053D" w:rsidP="0020053D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среди детей, подростков и молодёжи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pStyle w:val="a4"/>
              <w:numPr>
                <w:ilvl w:val="2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Спортивно-массовые мероприятия 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ежегодно, в соответствии с планом работы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(отдел по физической культуре и спорту, департамент образования и молодежной политики)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pStyle w:val="a4"/>
              <w:numPr>
                <w:ilvl w:val="2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физической подготовленности школьников и детей  дошкольного возраста, реализация ВФСК  ГТО в образовательных организациях 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(отдел по физической культуре и спорту, департамент образования и молодежной политики)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pStyle w:val="a4"/>
              <w:numPr>
                <w:ilvl w:val="2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Всемирному дню здоровья для детей, подростков и молодёжи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ежегодно, в соответствии с планом работы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(отдел по физической культуре и спорту, департамент образования и молодежной политики)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pStyle w:val="a4"/>
              <w:numPr>
                <w:ilvl w:val="2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Медицинское сопровождение спортивных мероприятий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ежегодно, постоянно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БУ ХМАО-Югры «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Пыть-Яхская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больница» (по согласованию)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pStyle w:val="a4"/>
              <w:numPr>
                <w:ilvl w:val="2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оздоровительные мероприятия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ежегодно, в соответствии с планом работы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(отдел по физической культуре и спорту, департамент образования и молодежной политики)</w:t>
            </w:r>
          </w:p>
        </w:tc>
      </w:tr>
      <w:tr w:rsidR="0020053D" w:rsidRPr="0020053D" w:rsidTr="0020053D">
        <w:tc>
          <w:tcPr>
            <w:tcW w:w="10314" w:type="dxa"/>
            <w:gridSpan w:val="3"/>
          </w:tcPr>
          <w:p w:rsidR="0020053D" w:rsidRDefault="0020053D" w:rsidP="0020053D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Мероприятия для медицинских работников, тренеров спортивных объектов города, преподавателей физической культуры</w:t>
            </w:r>
          </w:p>
          <w:p w:rsidR="0020053D" w:rsidRPr="0020053D" w:rsidRDefault="0020053D" w:rsidP="002005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pStyle w:val="a4"/>
              <w:numPr>
                <w:ilvl w:val="2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семинаров для медицинских работников, тренеров спортивных объектов города, преподавателей физической культуры общеобразовательных и детских дошкольных учреждений города 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(отдел по физической культуре и спорту, департамент образования и молодежной политики)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БУ ХМАО-Югры «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Пыть-Яхская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больница» (по согласованию)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2.2.2.Повышение квалификации  медицинских работников, тренеров спортивных объектов города, преподавателей физической культуры по вопросам  охраны труда, диетологии, общей гигиены, лечебной физкультуры и спортивной медицины и др. 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(отдел по физической культуре и спорту, департамент образования и молодежной политики)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и учреждения,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БУ ХМАО-Югры «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Пыть-Яхская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больница» (по согласованию)</w:t>
            </w:r>
          </w:p>
        </w:tc>
      </w:tr>
      <w:tr w:rsidR="0020053D" w:rsidRPr="0020053D" w:rsidTr="0020053D">
        <w:tc>
          <w:tcPr>
            <w:tcW w:w="10314" w:type="dxa"/>
            <w:gridSpan w:val="3"/>
          </w:tcPr>
          <w:p w:rsidR="0020053D" w:rsidRPr="0020053D" w:rsidRDefault="0020053D" w:rsidP="0020053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у населения современного уровня знаний о рациональном и полноценном питании и здоровом образе жизни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pStyle w:val="a4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формирование  у населения современного уровня знаний о рациональном и полноценном питании и здоровом образе жизни  посредством: </w:t>
            </w:r>
          </w:p>
          <w:p w:rsidR="0020053D" w:rsidRPr="0020053D" w:rsidRDefault="0020053D" w:rsidP="0020053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размещения информации в СМИ, в том числе на официальных сайтах, публичных страницах сети Интернет,  местном телеканале и др.;</w:t>
            </w:r>
          </w:p>
          <w:p w:rsidR="0020053D" w:rsidRPr="0020053D" w:rsidRDefault="0020053D" w:rsidP="0020053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проведения круглых столов, лекций, бесед, опросов населения;</w:t>
            </w:r>
          </w:p>
          <w:p w:rsidR="0020053D" w:rsidRPr="0020053D" w:rsidRDefault="0020053D" w:rsidP="0020053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оформления наглядной агитации, распространения печатной продукции,</w:t>
            </w:r>
          </w:p>
          <w:p w:rsidR="0020053D" w:rsidRPr="0020053D" w:rsidRDefault="0020053D" w:rsidP="0020053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профилактических акций, совместно с волонтерами, </w:t>
            </w:r>
          </w:p>
          <w:p w:rsidR="0020053D" w:rsidRPr="0020053D" w:rsidRDefault="0020053D" w:rsidP="0020053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проведения мероприятий, установленных Всемирной организацией здравоохранения – Всероссийский день здоровья, Всемирный день здорового пищеварения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(отдел по наградам,  связям с общественными организациями и СМИ, отдел по труду и социальным вопросам),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</w:t>
            </w:r>
            <w:r w:rsidRPr="002005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0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Центр</w:t>
            </w:r>
            <w:r w:rsidRPr="002005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профилактики</w:t>
            </w:r>
            <w:r w:rsidRPr="002005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употребления 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веще</w:t>
            </w:r>
            <w:proofErr w:type="gramStart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 ср</w:t>
            </w:r>
            <w:proofErr w:type="gramEnd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 детей и молодежи «</w:t>
            </w:r>
            <w:r w:rsidRPr="00200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Современник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МАУ ТРК «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Пыть-Яхинформ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БУ ХМАО-Югры «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Пыть-Яхская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больница» (по согласованию),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00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Пыть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-Яхская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местная городская молодежная общественная организация «</w:t>
            </w:r>
            <w:r w:rsidRPr="00200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Активист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 ХМАО-Югры «Центр «СПИД» - филиал в г. Пыть-Яхе (по согласованию)</w:t>
            </w:r>
          </w:p>
        </w:tc>
      </w:tr>
      <w:tr w:rsidR="0020053D" w:rsidRPr="0020053D" w:rsidTr="0020053D">
        <w:tc>
          <w:tcPr>
            <w:tcW w:w="10314" w:type="dxa"/>
            <w:gridSpan w:val="3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3.1. Мероприятия для обучающихся общеобразовательных организаций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pStyle w:val="a4"/>
              <w:numPr>
                <w:ilvl w:val="2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Проведение бесед, лекций для обучающихся общеобразовательных организаций на тему: «Разговор о правильном питании»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(Департамент образования и молодежной политики),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3.2.2. Организация и проведение мероприятий </w:t>
            </w:r>
            <w:proofErr w:type="gram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по формированию принципов здорового образа жизни в рамках летнего оздоровления детей в лагерях с дневным пребыванием на базе</w:t>
            </w:r>
            <w:proofErr w:type="gram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(Департамент образования и молодежной политики),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 ХМАО-Югры «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Пыть-Яхская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больница» (по согласованию)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3.2.3. Мероприятия, направленные на пропаганду семейных ценностей 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(Департамент образования и молодежной политики),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БУ ХМАО-Югры «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Пыть-Яхская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больница» (по согласованию),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 ХМАО-Югры «Центр «СПИД» - филиал в г. Пыть-Яхе (по согласованию)</w:t>
            </w:r>
          </w:p>
        </w:tc>
      </w:tr>
      <w:tr w:rsidR="0020053D" w:rsidRPr="0020053D" w:rsidTr="0020053D">
        <w:tc>
          <w:tcPr>
            <w:tcW w:w="10314" w:type="dxa"/>
            <w:gridSpan w:val="3"/>
          </w:tcPr>
          <w:p w:rsidR="0020053D" w:rsidRPr="0020053D" w:rsidRDefault="0020053D" w:rsidP="0020053D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для родителей и специалистов образовательных организаций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pStyle w:val="a4"/>
              <w:numPr>
                <w:ilvl w:val="2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вопросов  здорового рационального питания на родительских собраниях 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(Департамент образования и молодежной политики),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организации, 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БУ ХМАО-Югры «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Пыть-Яхская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больница» (по согласованию)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3.2.2.Проведение семинаров для родителей обучающихся и воспитанников образовательных организаций на тему: «Проблемы питания у детей школьного и дошкольного возраста»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(Департамент образования и молодежной политики),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БУ ХМАО-Югры «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Пыть-Яхская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больница» (по согласованию)</w:t>
            </w:r>
          </w:p>
        </w:tc>
      </w:tr>
      <w:tr w:rsidR="0020053D" w:rsidRPr="0020053D" w:rsidTr="0020053D">
        <w:tc>
          <w:tcPr>
            <w:tcW w:w="10314" w:type="dxa"/>
            <w:gridSpan w:val="3"/>
          </w:tcPr>
          <w:p w:rsidR="0020053D" w:rsidRPr="0020053D" w:rsidRDefault="0020053D" w:rsidP="0020053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у населения мотивации к отказу от злоупотребления алкогольной продукцией и табаком, от немедицинского потребления наркотических средств и психотропных веществ, мотивации к своевременному обращению за медицинской помощью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pStyle w:val="a4"/>
              <w:numPr>
                <w:ilvl w:val="1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формирование  у населения мотивации к отказу от злоупотребления алкогольной продукцией и табаком, от немедицинского потребления наркотических средств и психотропных веществ, мотивации к своевременному обращению за медицинской помощью  посредством: </w:t>
            </w:r>
          </w:p>
          <w:p w:rsidR="0020053D" w:rsidRPr="0020053D" w:rsidRDefault="0020053D" w:rsidP="0020053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размещения информации в СМИ, в том числе на официальных сайтах, публичных страницах сети интернет,  местном телеканале и др.;</w:t>
            </w:r>
          </w:p>
          <w:p w:rsidR="0020053D" w:rsidRPr="0020053D" w:rsidRDefault="0020053D" w:rsidP="0020053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проведения круглых столов, лекций, бесед, опросов населения;</w:t>
            </w:r>
          </w:p>
          <w:p w:rsidR="0020053D" w:rsidRPr="0020053D" w:rsidRDefault="0020053D" w:rsidP="0020053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оформления наглядной агитации, распространения печатной продукции,</w:t>
            </w:r>
          </w:p>
          <w:p w:rsidR="0020053D" w:rsidRPr="0020053D" w:rsidRDefault="0020053D" w:rsidP="0020053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профилактических </w:t>
            </w:r>
            <w:r w:rsidRPr="0020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акций, совместно с волонтерами, </w:t>
            </w:r>
          </w:p>
          <w:p w:rsidR="0020053D" w:rsidRPr="0020053D" w:rsidRDefault="0020053D" w:rsidP="0020053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проведения мероприятий, установленных Всемирной организацией здравоохранения – Всероссийский день без табака, Международный день борьбы с наркоманией, международный день отказа от курения и др.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(отдел по связям с общественными организациями и СМИ),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</w:t>
            </w:r>
            <w:r w:rsidRPr="002005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0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Центр</w:t>
            </w:r>
            <w:r w:rsidRPr="002005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профилактики</w:t>
            </w:r>
            <w:r w:rsidRPr="002005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употребления 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веще</w:t>
            </w:r>
            <w:proofErr w:type="gramStart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 ср</w:t>
            </w:r>
            <w:proofErr w:type="gramEnd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 детей и молодежи «</w:t>
            </w:r>
            <w:r w:rsidRPr="00200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Современник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МАУ ТРК «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Пыть-Яхинформ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БУ ХМАО-Югры «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Пыть-Яхская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больница» (по согласованию),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00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Пыть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-Яхская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местная городская молодежная общественная организация «</w:t>
            </w:r>
            <w:r w:rsidRPr="00200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Активист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 ХМАО-Югры «Центр «СПИД» - филиал в г. Пыть-Яхе (по согласованию)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санитарно-просветительской работы по вопросам профилактики управления транспортным средством  в состоянии токсического, алкогольного и иного опьянения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ОМВД России по городу Пыть-Ях (по согласованию),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БУ ХМАО-Югры «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Пыть-Яхская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больница» (по согласованию)</w:t>
            </w:r>
          </w:p>
        </w:tc>
      </w:tr>
      <w:tr w:rsidR="0020053D" w:rsidRPr="0020053D" w:rsidTr="0020053D">
        <w:tc>
          <w:tcPr>
            <w:tcW w:w="10314" w:type="dxa"/>
            <w:gridSpan w:val="3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4.1.  Мероприятия для детей, подростков и молодёжи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4.1.1.Проведение мероприятий на тему:  «</w:t>
            </w:r>
            <w:proofErr w:type="gram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правда о наркотиках»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Администрация города (Департамент образования и молодежной политики), 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</w:t>
            </w:r>
            <w:r w:rsidRPr="002005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0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Центр</w:t>
            </w:r>
            <w:r w:rsidRPr="002005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профилактики</w:t>
            </w:r>
            <w:r w:rsidRPr="002005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употребления 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веще</w:t>
            </w:r>
            <w:proofErr w:type="gramStart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 ср</w:t>
            </w:r>
            <w:proofErr w:type="gramEnd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 детей и молодежи «</w:t>
            </w:r>
            <w:r w:rsidRPr="00200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Современник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 ХМАО-Югры «Центр «СПИД» - филиал в г. Пыть-Яхе (по согласованию)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4.1.2. Городские профилактические акции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Администрация города (Департамент образования и молодежной политики), 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</w:t>
            </w:r>
            <w:r w:rsidRPr="002005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0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Центр</w:t>
            </w:r>
            <w:r w:rsidRPr="002005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профилактики</w:t>
            </w:r>
            <w:r w:rsidRPr="002005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употребления 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веще</w:t>
            </w:r>
            <w:proofErr w:type="gramStart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 ср</w:t>
            </w:r>
            <w:proofErr w:type="gramEnd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 детей и молодежи «</w:t>
            </w:r>
            <w:r w:rsidRPr="00200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Современник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00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Пыть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-Яхская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местная городская молодежная общественная организация «</w:t>
            </w:r>
            <w:r w:rsidRPr="00200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Активист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4.1.3. Проведение мероприятий, обозначенных в Федеральном законе  от 24.06.1999 №120-ФЗ «Об основах системы профилактики безнадзорности и правонарушений несовершеннолетних» по направлениям деятельности  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ежегодно, в соответствии с  планом работы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(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Департамент образования и молодежной политики</w:t>
            </w:r>
            <w:proofErr w:type="gram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ТКДН, отдел по работе с комиссиями и советом по коррупции, отдел опеки и попечительства), 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муниципальные образовательные организации,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ОМВД России по городу Пыть-Ях (по согласованию)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БУ ХМАО-Югры «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Пыть-Яхская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больница» (по согласованию)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4.1.4. Проведение среди учащихся общеобразовательных школ социально-психологического тестирования и медицинских профилактических осмотров, направленных на раннее </w:t>
            </w:r>
            <w:r w:rsidRPr="0020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незаконного  потребления наркотических средств и психотропных веществ 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(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Департамент образования и молодежной политики</w:t>
            </w: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общеобразовательные </w:t>
            </w:r>
            <w:r w:rsidRPr="0020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БУ ХМАО-Югры «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Пыть-Яхская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больница» (по согласованию)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 ХМАО-Югры «Центр «СПИД» - филиал в г. Пыть-Яхе (по согласованию)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4.1.5. Проведение опроса среди населения города</w:t>
            </w:r>
          </w:p>
          <w:p w:rsidR="0020053D" w:rsidRPr="0020053D" w:rsidRDefault="0020053D" w:rsidP="0020053D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на тему «Распространенность употребления </w:t>
            </w:r>
          </w:p>
          <w:p w:rsidR="0020053D" w:rsidRPr="0020053D" w:rsidRDefault="0020053D" w:rsidP="0020053D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веществ»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(отдел по связям с общественными организациями и СМИ),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</w:t>
            </w:r>
            <w:r w:rsidRPr="002005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0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Центр</w:t>
            </w:r>
            <w:r w:rsidRPr="002005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профилактики</w:t>
            </w:r>
            <w:r w:rsidRPr="002005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употребления 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веще</w:t>
            </w:r>
            <w:proofErr w:type="gramStart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 ср</w:t>
            </w:r>
            <w:proofErr w:type="gramEnd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 детей и молодежи «</w:t>
            </w:r>
            <w:r w:rsidRPr="00200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Современник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МАУ ТРК «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Пыть-Яхинформ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БУ ХМАО-Югры «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Пыть-Яхская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больница» (по согласованию),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00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Пыть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-Яхская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местная городская молодежная общественная организация «</w:t>
            </w:r>
            <w:r w:rsidRPr="00200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Активист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20053D" w:rsidRPr="0020053D" w:rsidTr="0020053D">
        <w:tc>
          <w:tcPr>
            <w:tcW w:w="10314" w:type="dxa"/>
            <w:gridSpan w:val="3"/>
          </w:tcPr>
          <w:p w:rsidR="0020053D" w:rsidRPr="0020053D" w:rsidRDefault="0020053D" w:rsidP="0020053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4.2. Мероприятия для медицинских работников, педагогов, психологов, социальных работников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4.2.1. Проведение обучающих семинаров для медицинских работников общеобразовательных организаций на темы:</w:t>
            </w:r>
          </w:p>
          <w:p w:rsidR="0020053D" w:rsidRPr="0020053D" w:rsidRDefault="0020053D" w:rsidP="0020053D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- «Профилактика наркологических заболеваний. </w:t>
            </w:r>
          </w:p>
          <w:p w:rsidR="0020053D" w:rsidRPr="0020053D" w:rsidRDefault="0020053D" w:rsidP="0020053D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алкоголизма»;</w:t>
            </w:r>
          </w:p>
          <w:p w:rsidR="0020053D" w:rsidRPr="0020053D" w:rsidRDefault="0020053D" w:rsidP="0020053D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- «Профилактика употребления ПАВ»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общеобразовательные организации, 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БУ ХМАО-Югры «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Пыть-Яхская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больница» (по согласованию)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4.2.2. Проведение обучающих семинаров для педагогов, психологов общеобразовательных организаций на тему «Предупреждения распространения наркологических заболеваний,  профилактика алкоголизма»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общеобразовательные организации, 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БУ ХМАО-Югры «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Пыть-Яхская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больница» (по согласованию)</w:t>
            </w:r>
          </w:p>
        </w:tc>
      </w:tr>
      <w:tr w:rsidR="0020053D" w:rsidRPr="0020053D" w:rsidTr="0020053D">
        <w:tc>
          <w:tcPr>
            <w:tcW w:w="10314" w:type="dxa"/>
            <w:gridSpan w:val="3"/>
          </w:tcPr>
          <w:p w:rsidR="0020053D" w:rsidRPr="0020053D" w:rsidRDefault="0020053D" w:rsidP="0020053D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4.5.Мероприятия для волонтеров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4.5.2. Организация и проведение флэш-мобов, акций, дворовых спортивных мероприятий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(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Департамент образования и молодежной политики</w:t>
            </w: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</w:t>
            </w:r>
            <w:r w:rsidRPr="002005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0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Центр</w:t>
            </w:r>
            <w:r w:rsidRPr="002005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профилактики</w:t>
            </w:r>
            <w:r w:rsidRPr="002005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употребления 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веще</w:t>
            </w:r>
            <w:proofErr w:type="gramStart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 ср</w:t>
            </w:r>
            <w:proofErr w:type="gramEnd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 детей и молодежи «</w:t>
            </w:r>
            <w:r w:rsidRPr="00200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Современник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20053D" w:rsidRPr="0020053D" w:rsidRDefault="0020053D" w:rsidP="0020053D">
            <w:pPr>
              <w:tabs>
                <w:tab w:val="left" w:pos="204"/>
              </w:tabs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Пыть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-Яхская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местная городская молодежная общественная организация «</w:t>
            </w:r>
            <w:r w:rsidRPr="00200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Активист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20053D" w:rsidRPr="0020053D" w:rsidTr="0020053D">
        <w:tc>
          <w:tcPr>
            <w:tcW w:w="10314" w:type="dxa"/>
            <w:gridSpan w:val="3"/>
          </w:tcPr>
          <w:p w:rsidR="0020053D" w:rsidRPr="0020053D" w:rsidRDefault="0020053D" w:rsidP="0020053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предотвращение возможного распространения заболеваний, в том числе социально значимых, представляющих опасность для окружающих, и инфекционных заболеваний, не являющихся социально значимыми, а также минимизацию их распространения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pStyle w:val="a4"/>
              <w:numPr>
                <w:ilvl w:val="1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направленные на предотвращение возможного распространения заболеваний, в том числе социально значимых, представляющих опасность для окружающих, и инфекционных заболеваний, не являющихся социально значимыми, а также минимизацию их распространения посредством: </w:t>
            </w:r>
          </w:p>
          <w:p w:rsidR="0020053D" w:rsidRPr="0020053D" w:rsidRDefault="0020053D" w:rsidP="0020053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размещения информации в СМИ, в том числе на официальном сайте администрации города, публичных страницах сети интернет, местном телеканале и др.;</w:t>
            </w:r>
          </w:p>
          <w:p w:rsidR="0020053D" w:rsidRPr="0020053D" w:rsidRDefault="0020053D" w:rsidP="0020053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проведения круглых столов, лекций, бесед, опросов населения;</w:t>
            </w:r>
          </w:p>
          <w:p w:rsidR="0020053D" w:rsidRPr="0020053D" w:rsidRDefault="0020053D" w:rsidP="0020053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оформления наглядной агитации, распространения печатной продукции,</w:t>
            </w:r>
          </w:p>
          <w:p w:rsidR="0020053D" w:rsidRPr="0020053D" w:rsidRDefault="0020053D" w:rsidP="0020053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профилактических акций, совместно с волонтерами, </w:t>
            </w:r>
          </w:p>
          <w:p w:rsidR="0020053D" w:rsidRPr="0020053D" w:rsidRDefault="0020053D" w:rsidP="0020053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проведения мероприятий, установленных Всемирной организацией здравоохранения – Всемирный день борьбы со СПИДом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(отдел по связям с общественными организациями и СМИ),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</w:t>
            </w:r>
            <w:r w:rsidRPr="002005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0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Центр</w:t>
            </w:r>
            <w:r w:rsidRPr="002005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профилактики</w:t>
            </w:r>
            <w:r w:rsidRPr="002005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употребления 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веще</w:t>
            </w:r>
            <w:proofErr w:type="gramStart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 ср</w:t>
            </w:r>
            <w:proofErr w:type="gramEnd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 детей и молодежи «</w:t>
            </w:r>
            <w:r w:rsidRPr="00200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Современник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МАУ ТРК «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Пыть-Яхинформ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БУ ХМАО-Югры «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Пыть-Яхская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больница» (по согласованию),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00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Пыть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-Яхская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местная городская молодежная общественная организация «</w:t>
            </w:r>
            <w:r w:rsidRPr="00200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Активист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 ХМАО-Югры «Центр «СПИД» - филиал в г. Пыть-Яхе (по согласованию)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pStyle w:val="a4"/>
              <w:numPr>
                <w:ilvl w:val="1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 межведомственной санитарно-противоэпидемической комиссии вопроса  о заболеваемости, распространенности, профилактике на территории города социально значимых заболеваний и заболеваний, представляющих опасность для окружающих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ежегодно, в соответствии</w:t>
            </w:r>
          </w:p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с планом работы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tabs>
                <w:tab w:val="left" w:pos="204"/>
              </w:tabs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(отдел по труду и социальным вопросам),</w:t>
            </w:r>
          </w:p>
          <w:p w:rsidR="0020053D" w:rsidRPr="0020053D" w:rsidRDefault="0020053D" w:rsidP="0020053D">
            <w:pPr>
              <w:tabs>
                <w:tab w:val="left" w:pos="204"/>
              </w:tabs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Члены СПЭК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pStyle w:val="a4"/>
              <w:numPr>
                <w:ilvl w:val="1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Разработка и утверждение оперативного плана мероприятий по профилактике острых кишечных инфекций в детских дошкольных и образовательных учреждениях на 2017-2018 гг.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2017-2018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tabs>
                <w:tab w:val="left" w:pos="0"/>
              </w:tabs>
              <w:ind w:left="4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Администрация города (Департамент образования и молодежной политики),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 ХМАО-Югры «</w:t>
            </w:r>
            <w:proofErr w:type="spellStart"/>
            <w:r w:rsidRPr="002005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Пыть-Яхская</w:t>
            </w:r>
            <w:proofErr w:type="spellEnd"/>
            <w:r w:rsidRPr="002005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окружная клиническая больница» (по согласованию),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Руководители муниципальных дошкольных и общеобразовательных учреждений</w:t>
            </w:r>
          </w:p>
        </w:tc>
      </w:tr>
      <w:tr w:rsidR="0020053D" w:rsidRPr="0020053D" w:rsidTr="0020053D">
        <w:tc>
          <w:tcPr>
            <w:tcW w:w="10314" w:type="dxa"/>
            <w:gridSpan w:val="3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5.1. Профилактика ВИЧ/СПИД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5.1.1. Проведение методических консультаций для специалистов в области профилактики в лечебных, социальных и образовательных учреждениях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 ХМАО-Югры «Центр «СПИД» - филиал в г. Пыть-Яхе (по согласованию)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5.1.2. Профилактическая работа по программе «Призывник»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 ХМАО-Югры «Центр «СПИД» - филиал в г. Пыть-Яхе (по согласованию)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5.1.3. Проведение просветительских мероприятий с учащимися старших классов и их родителями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 ХМАО-Югры «Центр «СПИД» - филиал в г. Пыть-Яхе (по согласованию),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5.1.4. Проведение анкетирования среди населения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 ХМАО-Югры «Центр «СПИД» - филиал в г. Пыть-Яхе (по согласованию)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5.1.5. Проведение просветительских мероприятий в организациях города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 ХМАО-Югры «Центр «СПИД» - филиал в г. Пыть-Яхе (по согласованию)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5.1.6. Проведение просветительских мероприятий с персоналом медицинских учреждений города и обучение 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дотестовому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консультированию 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 ХМАО-Югры «Центр «СПИД» - филиал в г. Пыть-Яхе (по согласованию), 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БУ ХМАО-Югры «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Пыть-Яхская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больница» (по согласованию)</w:t>
            </w:r>
          </w:p>
        </w:tc>
      </w:tr>
      <w:tr w:rsidR="0020053D" w:rsidRPr="0020053D" w:rsidTr="0020053D">
        <w:tc>
          <w:tcPr>
            <w:tcW w:w="10314" w:type="dxa"/>
            <w:gridSpan w:val="3"/>
          </w:tcPr>
          <w:p w:rsidR="0020053D" w:rsidRPr="0020053D" w:rsidRDefault="0020053D" w:rsidP="0020053D">
            <w:pPr>
              <w:pStyle w:val="a4"/>
              <w:numPr>
                <w:ilvl w:val="1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Профилактика:</w:t>
            </w:r>
          </w:p>
          <w:p w:rsidR="0020053D" w:rsidRPr="0020053D" w:rsidRDefault="0020053D" w:rsidP="0020053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инфекций, передающихся преимущественно половым путем (ИППП), </w:t>
            </w:r>
            <w:proofErr w:type="gram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заболеваний, вирусных гепатитов,  онкологических заболеваний, сахарного диабета, психических расстройств и расстройств поведения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5.2.1. Мероприятия, направленные на профилактику заболеваний посредством: </w:t>
            </w:r>
          </w:p>
          <w:p w:rsidR="0020053D" w:rsidRPr="0020053D" w:rsidRDefault="0020053D" w:rsidP="0020053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размещения информации в СМИ, в том числе на официальном сайте администрации города, публичных страницах сети интернет, местном телеканале и др.;</w:t>
            </w:r>
          </w:p>
          <w:p w:rsidR="0020053D" w:rsidRPr="0020053D" w:rsidRDefault="0020053D" w:rsidP="0020053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проведения круглых столов, лекций, бесед, опросов населения;</w:t>
            </w:r>
          </w:p>
          <w:p w:rsidR="0020053D" w:rsidRPr="0020053D" w:rsidRDefault="0020053D" w:rsidP="0020053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оформления наглядной агитации, распространения печатной продукции,</w:t>
            </w:r>
          </w:p>
          <w:p w:rsidR="0020053D" w:rsidRPr="0020053D" w:rsidRDefault="0020053D" w:rsidP="0020053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проведения профилактических акций, совместно с волонтерами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(отдел по наградам,  связям с общественными организациями и СМИ, отдел по труду и социальным вопросам),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</w:t>
            </w:r>
            <w:r w:rsidRPr="002005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0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Центр</w:t>
            </w:r>
            <w:r w:rsidRPr="002005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профилактики</w:t>
            </w:r>
            <w:r w:rsidRPr="002005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употребления 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веще</w:t>
            </w:r>
            <w:proofErr w:type="gramStart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 ср</w:t>
            </w:r>
            <w:proofErr w:type="gramEnd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 детей и молодежи «</w:t>
            </w:r>
            <w:r w:rsidRPr="00200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Современник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МАУ ТРК «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Пыть-Яхинформ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БУ ХМАО-Югры «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Пыть-Яхская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больница» (по согласованию),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00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Пыть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-Яхская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местная городская молодежная общественная организация «</w:t>
            </w:r>
            <w:r w:rsidRPr="002005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Активист</w:t>
            </w:r>
            <w:r w:rsidRPr="00200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5.2.2. Проведение месячников массовых мероприятий по профилактике заболеваний и пропаганде здорового образа жизни среди населения:</w:t>
            </w:r>
          </w:p>
          <w:p w:rsidR="0020053D" w:rsidRPr="0020053D" w:rsidRDefault="0020053D" w:rsidP="0020053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«Это нам под силу»</w:t>
            </w:r>
          </w:p>
          <w:p w:rsidR="0020053D" w:rsidRPr="0020053D" w:rsidRDefault="0020053D" w:rsidP="0020053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«Профилактика респираторных вирусных инфекций, в том числе гриппа»</w:t>
            </w:r>
          </w:p>
          <w:p w:rsidR="0020053D" w:rsidRPr="0020053D" w:rsidRDefault="0020053D" w:rsidP="0020053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«Прививки как высокоэффективное средство профилактики инфекционных заболеваний»</w:t>
            </w:r>
          </w:p>
          <w:p w:rsidR="0020053D" w:rsidRPr="0020053D" w:rsidRDefault="0020053D" w:rsidP="0020053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«Стань свободным от вредных привычек!» (Профилактика курения табака)</w:t>
            </w:r>
          </w:p>
          <w:p w:rsidR="0020053D" w:rsidRPr="0020053D" w:rsidRDefault="0020053D" w:rsidP="0020053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«Подумай о своём будущем! Выбор за тобой!» (Профилактика наркомании и СПИДа)</w:t>
            </w:r>
          </w:p>
          <w:p w:rsidR="0020053D" w:rsidRPr="0020053D" w:rsidRDefault="0020053D" w:rsidP="0020053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Острые кишечные инфекции – заболевания, которые легче предупредить, чем лечить»</w:t>
            </w:r>
          </w:p>
          <w:p w:rsidR="0020053D" w:rsidRPr="0020053D" w:rsidRDefault="0020053D" w:rsidP="0020053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«Профилактика краевой патологии» (Описторхоза, дифиллоботриоза, туляремии и заболеваний, передающихся кровососущими насекомыми)</w:t>
            </w:r>
          </w:p>
          <w:p w:rsidR="0020053D" w:rsidRPr="0020053D" w:rsidRDefault="0020053D" w:rsidP="0020053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«Береги своё сердце и сосуды»</w:t>
            </w:r>
          </w:p>
          <w:p w:rsidR="0020053D" w:rsidRPr="0020053D" w:rsidRDefault="0020053D" w:rsidP="0020053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«Трезвость – норма жизни»</w:t>
            </w:r>
          </w:p>
          <w:p w:rsidR="0020053D" w:rsidRPr="0020053D" w:rsidRDefault="0020053D" w:rsidP="0020053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«Избыточный вес и сахарный диабет – прямая связь»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БУ ХМАО-Югры «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Пыть-Яхская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больница» (по согласованию)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5.2.3. Рассмотрение вопросов профилактики  </w:t>
            </w:r>
            <w:proofErr w:type="gram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заболеваний, онкологических заболеваний, сахарного диабета, на заседании городского совета по здравоохранению при администрации города Пыть-Яха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ежегодно, в соответствии с утвержденным планом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(отдел по труду и социальным вопросам), члены совета</w:t>
            </w:r>
          </w:p>
        </w:tc>
      </w:tr>
      <w:tr w:rsidR="0020053D" w:rsidRPr="0020053D" w:rsidTr="0020053D">
        <w:tc>
          <w:tcPr>
            <w:tcW w:w="10314" w:type="dxa"/>
            <w:gridSpan w:val="3"/>
          </w:tcPr>
          <w:p w:rsidR="0020053D" w:rsidRPr="0020053D" w:rsidRDefault="0020053D" w:rsidP="0020053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о причинах возникновения заболеваний и об условиях, способствующих их распространению, о медицинских организациях, осуществляющих профилактику заболеваний, оказывающих медицинскую помощь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6.1. Мероприятия для населения, направленные на повышение информированности о причинах  возникновения заболеваний и об условиях, способствующих их распространению на территории города:</w:t>
            </w:r>
          </w:p>
          <w:p w:rsidR="0020053D" w:rsidRPr="0020053D" w:rsidRDefault="0020053D" w:rsidP="002005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информации на сайте медицинского учреждения о деятельности медицинской организации; </w:t>
            </w:r>
          </w:p>
          <w:p w:rsidR="0020053D" w:rsidRPr="0020053D" w:rsidRDefault="0020053D" w:rsidP="002005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- дни открытых дверей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БУ ХМАО-Югры «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Пыть-Яхская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больница» (по согласованию)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6.2. Подготовка, актуализация и размещение информации на портале Администрации города по информированию населения о причинах возникновения  заболеваний и об условиях, способствующих  их </w:t>
            </w:r>
            <w:r w:rsidRPr="002005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распространению, о медицинских организациях, </w:t>
            </w: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5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осуществляющих</w:t>
            </w: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профилактику заболеваний и оказывающих медицинскую помощь на территории города 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(отдел по труду и социальным вопросам)</w:t>
            </w:r>
          </w:p>
          <w:p w:rsidR="0020053D" w:rsidRPr="0020053D" w:rsidRDefault="0020053D" w:rsidP="0020053D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6.3. Информационное сопровождение мероприятий, проводимых структурными подразделениями Администрации города, медицинскими </w:t>
            </w:r>
            <w:r w:rsidRPr="0020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 и иными организациями для населения города с целью повышения информированности по формированию здорового образа жизни и профилактике заболеваний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</w:t>
            </w:r>
          </w:p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(отдел по наградам,  связям с общественными организациями и СМИ, отдел по труду и </w:t>
            </w:r>
            <w:r w:rsidRPr="0020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 вопросам, отдел по физической культуре и спорту, департамент образования и молодежной политики</w:t>
            </w:r>
            <w:proofErr w:type="gram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 города, 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МАУ ТРК «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Пыть-Яхинформ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0053D" w:rsidRPr="0020053D" w:rsidRDefault="0020053D" w:rsidP="002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БУ ХМАО-Югры «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Пыть-Яхская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больница» (по согласованию)</w:t>
            </w:r>
          </w:p>
        </w:tc>
      </w:tr>
      <w:tr w:rsidR="0020053D" w:rsidRPr="0020053D" w:rsidTr="0020053D">
        <w:tc>
          <w:tcPr>
            <w:tcW w:w="4361" w:type="dxa"/>
          </w:tcPr>
          <w:p w:rsidR="0020053D" w:rsidRPr="0020053D" w:rsidRDefault="0020053D" w:rsidP="0020053D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6.4. Проведение комплексного обследования населения города в Центре здоровья </w:t>
            </w:r>
          </w:p>
        </w:tc>
        <w:tc>
          <w:tcPr>
            <w:tcW w:w="2356" w:type="dxa"/>
          </w:tcPr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20053D" w:rsidRPr="0020053D" w:rsidRDefault="0020053D" w:rsidP="0020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с планом работы  </w:t>
            </w:r>
          </w:p>
        </w:tc>
        <w:tc>
          <w:tcPr>
            <w:tcW w:w="3597" w:type="dxa"/>
          </w:tcPr>
          <w:p w:rsidR="0020053D" w:rsidRPr="0020053D" w:rsidRDefault="0020053D" w:rsidP="0020053D">
            <w:pPr>
              <w:tabs>
                <w:tab w:val="left" w:pos="204"/>
              </w:tabs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БУ ХМАО-Югры «</w:t>
            </w:r>
            <w:proofErr w:type="spellStart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>Пыть-Яхская</w:t>
            </w:r>
            <w:proofErr w:type="spellEnd"/>
            <w:r w:rsidRPr="0020053D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больница» (по согласованию)</w:t>
            </w:r>
          </w:p>
        </w:tc>
      </w:tr>
    </w:tbl>
    <w:p w:rsidR="00EA0F6C" w:rsidRPr="0020053D" w:rsidRDefault="00EA0F6C" w:rsidP="002B6806">
      <w:pPr>
        <w:rPr>
          <w:rFonts w:ascii="Times New Roman" w:hAnsi="Times New Roman" w:cs="Times New Roman"/>
          <w:sz w:val="26"/>
          <w:szCs w:val="26"/>
        </w:rPr>
      </w:pPr>
    </w:p>
    <w:sectPr w:rsidR="00EA0F6C" w:rsidRPr="0020053D" w:rsidSect="0020053D">
      <w:headerReference w:type="default" r:id="rId8"/>
      <w:pgSz w:w="11906" w:h="16838"/>
      <w:pgMar w:top="1134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4D" w:rsidRDefault="00EF0F4D" w:rsidP="00110A34">
      <w:pPr>
        <w:spacing w:after="0" w:line="240" w:lineRule="auto"/>
      </w:pPr>
      <w:r>
        <w:separator/>
      </w:r>
    </w:p>
  </w:endnote>
  <w:endnote w:type="continuationSeparator" w:id="0">
    <w:p w:rsidR="00EF0F4D" w:rsidRDefault="00EF0F4D" w:rsidP="0011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4D" w:rsidRDefault="00EF0F4D" w:rsidP="00110A34">
      <w:pPr>
        <w:spacing w:after="0" w:line="240" w:lineRule="auto"/>
      </w:pPr>
      <w:r>
        <w:separator/>
      </w:r>
    </w:p>
  </w:footnote>
  <w:footnote w:type="continuationSeparator" w:id="0">
    <w:p w:rsidR="00EF0F4D" w:rsidRDefault="00EF0F4D" w:rsidP="00110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39439"/>
      <w:docPartObj>
        <w:docPartGallery w:val="Page Numbers (Top of Page)"/>
        <w:docPartUnique/>
      </w:docPartObj>
    </w:sdtPr>
    <w:sdtEndPr/>
    <w:sdtContent>
      <w:p w:rsidR="00110A34" w:rsidRDefault="00110A34" w:rsidP="00F208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25F">
          <w:rPr>
            <w:noProof/>
          </w:rPr>
          <w:t>2</w:t>
        </w:r>
        <w:r>
          <w:fldChar w:fldCharType="end"/>
        </w:r>
      </w:p>
    </w:sdtContent>
  </w:sdt>
  <w:p w:rsidR="00110A34" w:rsidRDefault="00110A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6AA"/>
    <w:multiLevelType w:val="multilevel"/>
    <w:tmpl w:val="4F2263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637DA9"/>
    <w:multiLevelType w:val="multilevel"/>
    <w:tmpl w:val="1F50B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7817EF"/>
    <w:multiLevelType w:val="multilevel"/>
    <w:tmpl w:val="AFC8F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F8464C6"/>
    <w:multiLevelType w:val="hybridMultilevel"/>
    <w:tmpl w:val="92E01344"/>
    <w:lvl w:ilvl="0" w:tplc="E8FA5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0306CE"/>
    <w:multiLevelType w:val="multilevel"/>
    <w:tmpl w:val="4DE4B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BCD1700"/>
    <w:multiLevelType w:val="multilevel"/>
    <w:tmpl w:val="25E40E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C8C3C2F"/>
    <w:multiLevelType w:val="multilevel"/>
    <w:tmpl w:val="1554A6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6504F7"/>
    <w:multiLevelType w:val="hybridMultilevel"/>
    <w:tmpl w:val="911ECA64"/>
    <w:lvl w:ilvl="0" w:tplc="E8FA5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43477"/>
    <w:multiLevelType w:val="multilevel"/>
    <w:tmpl w:val="0E4A80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C1"/>
    <w:rsid w:val="000157CC"/>
    <w:rsid w:val="000260BA"/>
    <w:rsid w:val="00063C1E"/>
    <w:rsid w:val="000B2105"/>
    <w:rsid w:val="000F15CF"/>
    <w:rsid w:val="001030DC"/>
    <w:rsid w:val="00110A34"/>
    <w:rsid w:val="00155CDD"/>
    <w:rsid w:val="001D425F"/>
    <w:rsid w:val="0020053D"/>
    <w:rsid w:val="00206ACD"/>
    <w:rsid w:val="002257FD"/>
    <w:rsid w:val="002A6AE9"/>
    <w:rsid w:val="002B6806"/>
    <w:rsid w:val="002D2E35"/>
    <w:rsid w:val="003401CB"/>
    <w:rsid w:val="003808A9"/>
    <w:rsid w:val="0042183C"/>
    <w:rsid w:val="00436B64"/>
    <w:rsid w:val="0047569F"/>
    <w:rsid w:val="00480A73"/>
    <w:rsid w:val="00484548"/>
    <w:rsid w:val="004A1C45"/>
    <w:rsid w:val="004C0CCC"/>
    <w:rsid w:val="004D4C40"/>
    <w:rsid w:val="00533BC4"/>
    <w:rsid w:val="005B46E2"/>
    <w:rsid w:val="005C7317"/>
    <w:rsid w:val="005F2E19"/>
    <w:rsid w:val="00714F2C"/>
    <w:rsid w:val="007E359D"/>
    <w:rsid w:val="007E4FC1"/>
    <w:rsid w:val="008000B3"/>
    <w:rsid w:val="0082728E"/>
    <w:rsid w:val="008B52D5"/>
    <w:rsid w:val="00903E50"/>
    <w:rsid w:val="00910B14"/>
    <w:rsid w:val="00913918"/>
    <w:rsid w:val="00986EB6"/>
    <w:rsid w:val="009E0319"/>
    <w:rsid w:val="009F648A"/>
    <w:rsid w:val="00A159AA"/>
    <w:rsid w:val="00A17D9F"/>
    <w:rsid w:val="00A25A3F"/>
    <w:rsid w:val="00A36547"/>
    <w:rsid w:val="00AB5684"/>
    <w:rsid w:val="00AC108A"/>
    <w:rsid w:val="00AC5934"/>
    <w:rsid w:val="00AC7FAC"/>
    <w:rsid w:val="00B46863"/>
    <w:rsid w:val="00B8309D"/>
    <w:rsid w:val="00BC750C"/>
    <w:rsid w:val="00C15DB4"/>
    <w:rsid w:val="00C76553"/>
    <w:rsid w:val="00C94F50"/>
    <w:rsid w:val="00D70F97"/>
    <w:rsid w:val="00DE32C9"/>
    <w:rsid w:val="00E77A82"/>
    <w:rsid w:val="00EA0F6C"/>
    <w:rsid w:val="00EE68BD"/>
    <w:rsid w:val="00EF0F4D"/>
    <w:rsid w:val="00EF4CA7"/>
    <w:rsid w:val="00F163E7"/>
    <w:rsid w:val="00F20818"/>
    <w:rsid w:val="00F35F43"/>
    <w:rsid w:val="00F657FB"/>
    <w:rsid w:val="00F775B1"/>
    <w:rsid w:val="00F86FDB"/>
    <w:rsid w:val="00FD69D3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FC1"/>
    <w:pPr>
      <w:ind w:left="720"/>
      <w:contextualSpacing/>
    </w:pPr>
  </w:style>
  <w:style w:type="character" w:customStyle="1" w:styleId="apple-converted-space">
    <w:name w:val="apple-converted-space"/>
    <w:basedOn w:val="a0"/>
    <w:rsid w:val="000260BA"/>
  </w:style>
  <w:style w:type="paragraph" w:styleId="a5">
    <w:name w:val="No Spacing"/>
    <w:uiPriority w:val="99"/>
    <w:qFormat/>
    <w:rsid w:val="00F86FDB"/>
    <w:pPr>
      <w:spacing w:after="0" w:line="240" w:lineRule="auto"/>
    </w:pPr>
    <w:rPr>
      <w:rFonts w:ascii="Calibri" w:eastAsia="PMingLiU" w:hAnsi="Calibri" w:cs="Arial"/>
      <w:lang w:eastAsia="zh-TW"/>
    </w:rPr>
  </w:style>
  <w:style w:type="character" w:styleId="a6">
    <w:name w:val="Strong"/>
    <w:uiPriority w:val="22"/>
    <w:qFormat/>
    <w:rsid w:val="00F86F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03E5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E50"/>
    <w:rPr>
      <w:rFonts w:ascii="Arial" w:hAnsi="Arial" w:cs="Arial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1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0A34"/>
  </w:style>
  <w:style w:type="paragraph" w:styleId="ab">
    <w:name w:val="footer"/>
    <w:basedOn w:val="a"/>
    <w:link w:val="ac"/>
    <w:uiPriority w:val="99"/>
    <w:unhideWhenUsed/>
    <w:rsid w:val="0011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0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FC1"/>
    <w:pPr>
      <w:ind w:left="720"/>
      <w:contextualSpacing/>
    </w:pPr>
  </w:style>
  <w:style w:type="character" w:customStyle="1" w:styleId="apple-converted-space">
    <w:name w:val="apple-converted-space"/>
    <w:basedOn w:val="a0"/>
    <w:rsid w:val="000260BA"/>
  </w:style>
  <w:style w:type="paragraph" w:styleId="a5">
    <w:name w:val="No Spacing"/>
    <w:uiPriority w:val="99"/>
    <w:qFormat/>
    <w:rsid w:val="00F86FDB"/>
    <w:pPr>
      <w:spacing w:after="0" w:line="240" w:lineRule="auto"/>
    </w:pPr>
    <w:rPr>
      <w:rFonts w:ascii="Calibri" w:eastAsia="PMingLiU" w:hAnsi="Calibri" w:cs="Arial"/>
      <w:lang w:eastAsia="zh-TW"/>
    </w:rPr>
  </w:style>
  <w:style w:type="character" w:styleId="a6">
    <w:name w:val="Strong"/>
    <w:uiPriority w:val="22"/>
    <w:qFormat/>
    <w:rsid w:val="00F86F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03E5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E50"/>
    <w:rPr>
      <w:rFonts w:ascii="Arial" w:hAnsi="Arial" w:cs="Arial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1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0A34"/>
  </w:style>
  <w:style w:type="paragraph" w:styleId="ab">
    <w:name w:val="footer"/>
    <w:basedOn w:val="a"/>
    <w:link w:val="ac"/>
    <w:uiPriority w:val="99"/>
    <w:unhideWhenUsed/>
    <w:rsid w:val="0011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Amineva</dc:creator>
  <cp:lastModifiedBy>Amineva</cp:lastModifiedBy>
  <cp:revision>3</cp:revision>
  <cp:lastPrinted>2017-03-22T05:35:00Z</cp:lastPrinted>
  <dcterms:created xsi:type="dcterms:W3CDTF">2017-09-28T11:19:00Z</dcterms:created>
  <dcterms:modified xsi:type="dcterms:W3CDTF">2017-11-24T08:43:00Z</dcterms:modified>
</cp:coreProperties>
</file>