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ГОРОДА ПЫТЬ-ЯХА</w:t>
      </w:r>
    </w:p>
    <w:p>
      <w:pPr>
        <w:pStyle w:val="2"/>
        <w:jc w:val="center"/>
      </w:pPr>
      <w:r>
        <w:rPr>
          <w:sz w:val="20"/>
        </w:rPr>
        <w:t xml:space="preserve">ШЕСТОГО СОЗЫВА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29 апреля 2021 г. N 390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РЕШЕНИЕ ДУМЫ ГОРОДА ПЫТЬ-ЯХА</w:t>
      </w:r>
    </w:p>
    <w:p>
      <w:pPr>
        <w:pStyle w:val="2"/>
        <w:jc w:val="center"/>
      </w:pPr>
      <w:r>
        <w:rPr>
          <w:sz w:val="20"/>
        </w:rPr>
        <w:t xml:space="preserve">ОТ 21.04.2020 N 313 "О ДОПОЛНИТЕЛЬНЫХ МЕРАХ СОЦИАЛЬНОЙ</w:t>
      </w:r>
    </w:p>
    <w:p>
      <w:pPr>
        <w:pStyle w:val="2"/>
        <w:jc w:val="center"/>
      </w:pPr>
      <w:r>
        <w:rPr>
          <w:sz w:val="20"/>
        </w:rPr>
        <w:t xml:space="preserve">ПОДДЕРЖКИ ГРАЖДАН СТАРШЕГО ПОКОЛЕНИЯ, ПРОЖИВАЮЩИХ</w:t>
      </w:r>
    </w:p>
    <w:p>
      <w:pPr>
        <w:pStyle w:val="2"/>
        <w:jc w:val="center"/>
      </w:pPr>
      <w:r>
        <w:rPr>
          <w:sz w:val="20"/>
        </w:rPr>
        <w:t xml:space="preserve">НА ТЕРРИТОРИИ ГОРОДА ПЫТЬ-ЯХА, НА 2020 - 2025 ГОДЫ"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Федеральными законами от 06.10.2003 </w:t>
      </w:r>
      <w:hyperlink w:history="0" r:id="rId6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 ------------ Недействующая редакция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22.12.2020 </w:t>
      </w:r>
      <w:hyperlink w:history="0" r:id="rId7" w:tooltip="Федеральный закон от 22.12.2020 N 431-ФЗ &quot;О внесении изменений в отдельные законодательные акты Российской Федерации в части отнесения лиц, награжденных знаком &quot;Житель осажденного Севастополя&quot;, к ветеранам Великой Отечественной войны и установления им правовых гарантий социальной защиты&quot; {КонсультантПлюс}">
        <w:r>
          <w:rPr>
            <w:sz w:val="20"/>
            <w:color w:val="0000ff"/>
          </w:rPr>
          <w:t xml:space="preserve">N 431-ФЗ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в части отнесения лиц, награжденных знаком "Житель осажденного Севастополя", к ветеранам Великой Отечественной войны и установления им правовых гарантий социальной защиты", в целях повышения социальной защищенности и уровня материального благополучия граждан старшего поколения, проживающих на территории города Пыть-Яха, Дума города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8" w:tooltip="Решение Думы города Пыть-Яха от 21.04.2020 N 313 &quot;О дополнительных мерах социальной поддержки граждан старшего поколения, проживающих на территории города Пыть-Яха, на 2020 - 2025 годы&quot;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решению Думы города Пыть-Яха от 21.04.2020 N 313 "О дополнительных мерах социальной поддержки граждан старшего поколения, проживающих на территории города Пыть-Яха, на 2020 - 2025 года" следующее изменение:</w:t>
      </w:r>
    </w:p>
    <w:p>
      <w:pPr>
        <w:pStyle w:val="0"/>
        <w:spacing w:before="200" w:line-rule="auto"/>
        <w:ind w:firstLine="540"/>
        <w:jc w:val="both"/>
      </w:pPr>
      <w:hyperlink w:history="0" r:id="rId9" w:tooltip="Решение Думы города Пыть-Яха от 21.04.2020 N 313 &quot;О дополнительных мерах социальной поддержки граждан старшего поколения, проживающих на территории города Пыть-Яха, на 2020 - 2025 годы&quot;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таблицы после слов "Жителю блокадного Ленинграда" дополнить словами ", "Житель осажденного Севастополя".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решение в печатном средстве массовой информации "Официальный вестник".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решение вступает в силу после его официального опубликования и распространяется на правоотношения, возникшие с 01.01.2021.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Думы города Пыть-Яха</w:t>
      </w:r>
    </w:p>
    <w:p>
      <w:pPr>
        <w:pStyle w:val="0"/>
        <w:jc w:val="right"/>
      </w:pPr>
      <w:r>
        <w:rPr>
          <w:sz w:val="20"/>
        </w:rPr>
        <w:t xml:space="preserve">М.П.ГЛАДКОВА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Пыть-Яха</w:t>
      </w:r>
    </w:p>
    <w:p>
      <w:pPr>
        <w:pStyle w:val="0"/>
        <w:jc w:val="right"/>
      </w:pPr>
      <w:r>
        <w:rPr>
          <w:sz w:val="20"/>
        </w:rPr>
        <w:t xml:space="preserve">А.Н.МОРОЗОВ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города Пыть-Яха от 29.04.2021 N 390</w:t>
            <w:br/>
            <w:t>"О внесении изменения в решение Думы города Пыть-Яха от 21.04.2020 N 31...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Думы города Пыть-Яха от 29.04.2021 N 390 "О внесении изменения в решение Думы города Пыть-Яха от 21.04.2020 N 31...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372039" TargetMode = "External"/>
	<Relationship Id="rId7" Type="http://schemas.openxmlformats.org/officeDocument/2006/relationships/hyperlink" Target="https://login.consultant.ru/link/?req=doc&amp;base=LAW&amp;n=371575" TargetMode = "External"/>
	<Relationship Id="rId8" Type="http://schemas.openxmlformats.org/officeDocument/2006/relationships/hyperlink" Target="https://login.consultant.ru/link/?req=doc&amp;base=RLAW926&amp;n=210442&amp;dst=100014" TargetMode = "External"/>
	<Relationship Id="rId9" Type="http://schemas.openxmlformats.org/officeDocument/2006/relationships/hyperlink" Target="https://login.consultant.ru/link/?req=doc&amp;base=RLAW926&amp;n=210442&amp;dst=10003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Пыть-Яха от 29.04.2021 N 390
"О внесении изменения в решение Думы города Пыть-Яха от 21.04.2020 N 313 "О дополнительных мерах социальной поддержки граждан старшего поколения, проживающих на территории города Пыть-Яха, на 2020 - 2025 годы"</dc:title>
  <dcterms:created xsi:type="dcterms:W3CDTF">2024-02-06T11:15:32Z</dcterms:created>
</cp:coreProperties>
</file>