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29.05.2020 N 344</w:t>
              <w:br/>
              <w:t xml:space="preserve">"Об утверждении Стратегии противодействия экстремизму в Российской Федерации до 2025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29 мая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344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СТРАТЕГИИ</w:t>
      </w:r>
    </w:p>
    <w:p>
      <w:pPr>
        <w:pStyle w:val="2"/>
        <w:jc w:val="center"/>
      </w:pPr>
      <w:r>
        <w:rPr>
          <w:sz w:val="20"/>
        </w:rPr>
        <w:t xml:space="preserve">ПРОТИВОДЕЙСТВИЯ ЭКСТРЕМИЗМУ В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ДО 2025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дальнейшей реализации государственной политики в сфере противодействия экстремизму в Российской Федерации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новую редакцию </w:t>
      </w:r>
      <w:hyperlink w:history="0" w:anchor="P32" w:tooltip="СТРАТЕГИЯ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противодействия экстремизму в Российской Федерации до 2025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29 мая 2020 года</w:t>
      </w:r>
    </w:p>
    <w:p>
      <w:pPr>
        <w:pStyle w:val="0"/>
        <w:spacing w:before="200" w:line-rule="auto"/>
      </w:pPr>
      <w:r>
        <w:rPr>
          <w:sz w:val="20"/>
        </w:rPr>
        <w:t xml:space="preserve">N 344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мая 2020 г. N 344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СТРАТЕГИЯ</w:t>
      </w:r>
    </w:p>
    <w:p>
      <w:pPr>
        <w:pStyle w:val="2"/>
        <w:jc w:val="center"/>
      </w:pPr>
      <w:r>
        <w:rPr>
          <w:sz w:val="20"/>
        </w:rPr>
        <w:t xml:space="preserve">ПРОТИВОДЕЙСТВИЯ ЭКСТРЕМИЗМУ В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ДО 2025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</w:t>
      </w:r>
      <w:hyperlink w:history="0" r:id="rId7" w:tooltip="Федеральный закон от 25.07.2002 N 114-ФЗ (ред. от 15.05.2024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 июля 2002 г. N 114-ФЗ "О противодействии экстремистской деятельности" и </w:t>
      </w:r>
      <w:hyperlink w:history="0" r:id="rId8" w:tooltip="Указ Президента РФ от 31.12.2015 N 683 &quot;О Стратегии национальной безопасности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31 декабря 2015 г. N 683 "О Стратегии национальной безопасности Российской Федерации". 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организациями и объединениями,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Настоящая 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Правовую основу настоящей Стратегии составляют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целей настоящей Стратегии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идеология насилия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радикализм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экстремистская идеология 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проявления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субъекты противодействия экстремизму 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источники угроз экстремизма</w:t>
      </w:r>
    </w:p>
    <w:p>
      <w:pPr>
        <w:pStyle w:val="2"/>
        <w:jc w:val="center"/>
      </w:pPr>
      <w:r>
        <w:rPr>
          <w:sz w:val="20"/>
        </w:rPr>
        <w:t xml:space="preserve">в современной России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экстремистской идеологии и радикализма в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 осуществлению.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Экстремизм распространяется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в качестве средства для достижения таких геополитических целей, как нарушение территориальной целостности государств - геополитических противников или развязывание в них гражданских войн, а также для инспирирования "цветных революций" в этих государствах.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Количество преступлений экстремистской направленности достаточно мало по сравнению с общим количеством иных совершаемых на территории Российской Федерации преступлений, однако каждое такое преступление способно вызвать повышенный общественный резонанс и дестабилизировать внутриполитическую и социальную обстановку как в отдельном регионе, так и в стране в целом.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Наиболее опасными проявлениями экстремизма являются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информационно-телекоммуникационных сетей, включая сеть "Интернет"; вовлечение отдельных лиц в деятельность экстремистских организаций; организация и проведение несогласованных публичных мероприятий (включая протестные акции), массовых беспорядков; подготовка и совершение террористических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Информационно-телекоммуникационные сети, включая сеть "Интернет", стали основным средством связи для экстремистских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экстремистской идеологии.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Экстремистская идеология является основным фактором,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представителей различных слоев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Распространение экстремистской идеологии, в частности мнения о приемлемости насильственных действий для достижения поставленных целей, угрожает государственной и общественной безопасности ввиду усиления агрессивности и увеличения масштабов пропаганды экстремистской идеологии в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Одним из основных способов дестабилизации общественно-политической и социально-экономической обстановки в Российской Федерации становится привлечение различных групп населения к участию в несогласованных публичных мероприятиях (включая протестные акции), которые умышленно трансформируются в массовые беспорядки.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Участились случаи привлечения в ряды экстремистских организаций несовершеннолетних лиц, поскольку они не только легче поддаются идеологическому и психологическому воздействию, но и при определенных обстоятельствах не подлежат уголовной ответственности. Многие экстремистские организации используют религиозный фактор для привлечения в свои ряды новых членов, разжигания и обострения межнациональных (межэтнических) и межконфессиональных конфликтов, которые создают угрозу территориальной целостности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Сохраняющиеся очаги терроризма, межнациональной розни, религиозной вражды и иных проявлений экстремизма, прежде всего в регионах Ближнего Востока и Северной Африки, способствуют интенсификации миграционных потоков, с которыми в Российскую Федерацию проникают члены международных экстремистских и террористических организаций, а также распространению и пропаганде экстремистской идеологии, в том числе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Серьезную тревогу вызывает проникновение из других государств лиц, проходивших обучение в теологических центрах и проповедующих исключительность радикальных религиозных течений и насильственные методы их распространения. Отмечаются попытки создания в различных регионах России законспирированных ячеек экстремистских и террористических организаций, в том числе путем дистанционной вербовки людей (с использованием информационно-телекоммуникационных сетей, включая сеть "Интернет") и их обучения, включая подготовку террористов-одиночек. Кроме того, происходит процесс распространения радикальных взглядов среди трудовых мигрантов, прибывающих в Россию, их вовлечение в совершение преступлений экстремистской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Особую опасность представляют приверженцы радикальных течений ислама, в частности не относящиеся к представителям народов, традиционно исповедующих ислам, однако отличающиеся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Одним из факторов, способствующих возникновению экстремистских проявлений, является сложившаяся в отдельных субъектах и населенных пунктах Российской Федерации неблагоприятная миграционная ситуация, которая приводит к дестабилизации рынка труда, социально-экономической обстановки, оказывает негативное влияние на межнациональные (межэтнические) и межконфессиональные отношения.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активно привлекая их членов в свои ряды, провоцируя на совершение преступлений экстремистской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Сильную тревогу вызывает распространение радикализма в спортивной сфере, в том числе в спортивных школах и клубах, а также проникновение приверженцев экстремистской идеологии в тренерско-преподавательский состав.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Специальные службы и организации отдельных государств наращивают информационно-психологическое воздействие на население России, прежде всего на молодежь, в целях размывания традиционных российских духовно-нравственных ценностей, дестабилизации внутриполитической и социальной обстановки.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объединений, осуществляемая в том числе под видом гуманитарных, образовательных, культурных, национальных и религиозных проектов, включая инспирирование протестной активности населения с использованием социально-экономического, экологического и других факторов.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Цель, задачи и основные направления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политики в сфере противодействия экстремизму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Задачами государственной политики в сфере противодействия экстремизму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создание единой государственной системы мониторинга в сфере противодействия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совершенствование законодательства Российской Федерации и правоприменительной практики в сфере противодействия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Основными направлениями государственной политики в сфере противодействия экстремизму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области законодательной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эффективного применения норм законодательства Российской Федерации в сфере противодействия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мониторинга правоприменительной практики в сфере противодействия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механизмов противодействия деструктивной деятельности иностранных или международных неправительственных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(межэтнических)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национального, социально-культурного, религиозного и регионального факторов;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области правоохранительной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правоохранительных органов, органов государственной власти, органов местного самоуправления в совместной работе с институтами гражданского общества и организациями по выявлению и пресечению экстремистских проявлений, инспирирования "цветных революций", реализуемых с использованием политического, социального, религиозного и национального факторов;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профилактической работы с лицами, подверженными влиянию экстремистской идеологии;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принципа неотвратимости и соразмерности наказания за осуществление экстремистской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работы правоохранительных органов по выявлению и 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профессиональной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учебным программам в области выявления, пресечения, раскрытия, расследования, профилактики и квалификации экстремистских проявлений;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процедуры проведения экспертизы материалов, предположительно содержащих информацию экстремистского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устранение источников и каналов финансирования экстремистской и террористической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области государственной национальной политики: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области государственной миграционной политики: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государственной миграционной политики Российской Федерации в части, касающейся привлечения иностранных работников к деятельности на территории Российской Федерации и определения потребности государства в иностранной рабочей силе;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скоординированной деятельности субъектов противодействия экстремизму, направленной на недопущение формирования неблагоприятной миграционной ситуации в стране;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противодействие незаконной миграции,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ответственности за такие 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программ социальной и культурной адаптации иностранных граждан в Российской Федерации и их интеграции в общество, привлечение к реализации и финансированию этих программ работодателей, получающих квоты на привлечение иностранной рабочей силы;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мер, препятствующих возникновению пространственной сегрегации, формированию этнических анклавов, социальной исключенности отдельных групп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области государственной информационной политики: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"Интернет", распространяющим экстремистскую идеологию;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специализированного информационного банка данных экстремистских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эффективных мер по недопущению ввоза на территорию Российской Федерации экстремистских материалов, а также их изготовления и распространения внутри страны;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заключению соглашений, направленных на решение задач в сфере противодействия экстремизму и терроризму, между организаторами распространения информации в сети "Интернет" и профильными государственными и негосударственными организациями, в том числе иностранными;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тематических встреч с представителями средств массовой информации и интернет-сообщества в целях противодействия распространению экстремистской идеологии;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граждан о деятельности субъектов противодействия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эффективное использование специализированных информационных систем в целях осуществления правоприменительной практики в сфере противодействия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содержащейся в экстремистских материалах;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области образования и государственной молодежной политики: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мониторинга девиантного поведения молодежи, социологических исследований социальной обстановки в образовательных организациях, а также молодежных субкультур в целях своевременного выявления и недопущения распространения экстремистской идеологии;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престижности образования в российских религиозных образовательных организациях, а также применение мер государственной поддержки системы общественного контроля за выездом российских граждан для обучения в иностранных религиозных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федеральный государственный образовательный стандарт по специальности "Журналистика" образовательных программ по информационному освещению мер, принимаемых для противодействия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мер, направленных на профилактику экстремистских проявлений в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своевременному выявлению и пресечению фактов радикализации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области государственной культурной политики: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в Российской Федерации межконфессионального и внутриконфессионального взаимодействия в целях обеспечения гражданского мира и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программы подготовки работников культуры учебного предмета, направленного на изучение основ духовно-нравственной культуры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активному распространению идеи исторического единства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производства продукции средств массовой информации и создания художественных произведений, направленных на профилактику экстремистских проявлений;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области международного сотрудничества: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позиций Российской Федерации в международных организациях, деятельность которых направлена на противодействие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международного, межкультурного и межконфессионального взаимодействия как эффективного средства противодействия распространению экстремистской идеологии;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федеральных органов государственной власти с компетентными органами иностранных государств в сфере противодействия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продвижение в двустороннем и многостороннем форматах российских инициатив по вопросам противодействия экстремистской деятельности, в том числе осуществляемой с использованием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 иностранными государствами соглашений, направленных на решение задач в сфере противодействия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налаживание международного сотрудничества в сфере противодействия экстремизму на основе строгого соблюдения основных принципов и норм международного права, в частности принципа суверенного равенства государств;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недопущение использования международного сотрудничества в сфере противодействия экстремизму в качестве инструмента реализации политических и геополитических целей;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ведущей роли государств и их компетентных органов в противодействии экстремизму и развитии международного сотрудничества в этой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обмене передовым опытом в сфере противодействия экстремизму, включая разработку совместных международно-правовых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взаимодействия компетентных органов государств - членов Шанхайской организации сотрудничества в рамках реализации </w:t>
      </w:r>
      <w:hyperlink w:history="0" r:id="rId10" w:tooltip="Ссылка на КонсультантПлюс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Шанхайской организации сотрудничества по противодействию экстремизму, подписанной Российской Федерацией 9 июня 2017 г., а также принятие мер, направленных на присоединение к данной </w:t>
      </w:r>
      <w:hyperlink w:history="0" r:id="rId11" w:tooltip="Ссылка на КонсультантПлюс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других государств;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 области обеспечения участия институтов гражданского общества в реализации государственной политики в сфере противодействия экстремизму: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институтов гражданского общества (в том числе ветеранских и молодежных организаций), деятельность которых направлена на профилактику экстремистских проявлений, и использование их потенциала в целях патриотического воспитания граждан, обеспечения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идеологии и применения насилия для достижения политических, идеологических, религиозных и иных целей;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гармонизации межнациональных (межэтнических) и межконфессиональных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Инструменты и механизмы реализации настоящей Стратегии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Инструментами реализации настоящей Стратегии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нормативные правовые акты Российской Федерации в сфере противодействия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 стратегического планирования, разработанные на федеральном, региональном и муниципальном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государственные программы в сфере противодействия экстремизму.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План мероприятий по реализации настоящей Стратегии разрабатывает и утверждает Правительство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Реализацию настоящей Стратегии осуществляют субъекты противодействия экстремизму в соответствии с их компетенцией, а также институты гражданского общества и иные заинтересованные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Механизмами реализации настоящей Стратегии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формирование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обеспечение мероприятий по противодействию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подбор, расстановка, воспитание кадров, способных обеспечить выполнение мероприятий по противодействию экстремизму,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принятия законодательных и иных нормативных правовых актов Российской Федерации, субъектов Российской Федерации и муниципальных правовых актов, направленных на противодействие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неотвратимости уголовного наказания и административной ответственности за совершение преступлений и административных правонарушений экстремистской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оказание содействия средствам массовой информации в широком и объективном освещении ситуации в сфере противодействия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контроль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а также планами и программами по противодействию экстремизму, утверждаемыми субъектами противодействия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активное вовлечение в работу по противодействию экстремизму общественных объединений и других институтов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Эффективность реализации настоящей Стратегии обеспечивается согласованными действиями субъектов противодействия экстремизму при осуществлении политических, правовых, организационных, информационных и иных мер, разработанных в соответствии с настоящей Стратегией.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Информационно-аналитическое обеспечение реализации настоящей Стратегии в субъектах Российской Федерации и муниципальных образованиях осуществляется с использованием информационных ресурсов субъектов противодействия экстремизму, государственных научных и образовательных организаций, региональных средств массовой информации и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Основные этапы реализации настоящей Стратегии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Реализация настоящей Стратегии осуществляется в два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На первом этапе реализации настоящей Стратегии планируется осуществить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разработка и принятие законодательных и иных нормативных правовых актов Российской Федерации, субъектов Российской Федерации, направленных на противодействие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выполнение мероприятий, предусмотренных планом мероприятий по реализации настоящей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проведение мониторинга результатов, достигнутых при реализации настоящей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вовлечения институтов гражданского общества в деятельность, направленную на противодействие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На втором этапе реализации настоящей Стратегии планируется обобщить результаты ее реализации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Целевые показатели реализации настоящей Стратегии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Целевыми показателями реализации настоящей Стратегии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доля преступлений насильственного характера в общем количестве преступлений экстремистской направленности (в процентах) по годам;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</w:t>
      </w:r>
      <w:hyperlink w:history="0" r:id="rId12" w:tooltip="Федеральный закон от 25.07.2002 N 114-ФЗ (ред. от 15.05.2024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июля 2002 г. N 114-ФЗ "О противодействии экстремистской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Перечень целевых показателей реализации настоящей Стратегии может уточняться по результатам мониторинга ее реализации.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Ожидаемые результаты реализации настоящей Стратегии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45. Ожидаемыми результатами реализации настоящей Стратегии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сокращение количества экстремистских угроз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уменьшение доли преступлений насильственного характера в общем количестве преступлений экстремистской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недопущение распространения экстремистских материалов в средствах массовой информации и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повышение уровня взаимодействия субъектов противодействия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активное участие институтов гражданского общества в профилактике и предупреждении экстремистских проявлений;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формирование в обществе, особенно среди молодежи, атмосферы нетерпимости к экстремистской деятельности, неприятия экстремистской идеологии;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повышение уровня защищенности граждан и общества от экстремистских проявлений.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Реализация настоящей Стратегии должна способствовать стабилизации общественно-политической ситуации в стране, сокращению случаев проявления ксенофобии и радикализма в обществе, повышению уровня общественной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многонационального народа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29.05.2020 N 344</w:t>
            <w:br/>
            <w:t>"Об утверждении Стратегии противодействия экстремизму в Российской Федерации до 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6447&amp;dst=6" TargetMode = "External"/>
	<Relationship Id="rId8" Type="http://schemas.openxmlformats.org/officeDocument/2006/relationships/hyperlink" Target="https://login.consultant.ru/link/?req=doc&amp;base=LAW&amp;n=191669&amp;dst=100015" TargetMode = "External"/>
	<Relationship Id="rId9" Type="http://schemas.openxmlformats.org/officeDocument/2006/relationships/hyperlink" Target="https://login.consultant.ru/link/?req=doc&amp;base=LAW&amp;n=2875" TargetMode = "External"/>
	<Relationship Id="rId10" Type="http://schemas.openxmlformats.org/officeDocument/2006/relationships/hyperlink" Target="https://login.consultant.ru/link/?req=doc&amp;base=INT&amp;n=53329" TargetMode = "External"/>
	<Relationship Id="rId11" Type="http://schemas.openxmlformats.org/officeDocument/2006/relationships/hyperlink" Target="https://login.consultant.ru/link/?req=doc&amp;base=INT&amp;n=53329" TargetMode = "External"/>
	<Relationship Id="rId12" Type="http://schemas.openxmlformats.org/officeDocument/2006/relationships/hyperlink" Target="https://login.consultant.ru/link/?req=doc&amp;base=LAW&amp;n=47644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29.05.2020 N 344
"Об утверждении Стратегии противодействия экстремизму в Российской Федерации до 2025 года"</dc:title>
  <dcterms:created xsi:type="dcterms:W3CDTF">2024-06-06T06:21:18Z</dcterms:created>
</cp:coreProperties>
</file>